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D68" w:rsidRDefault="005F5D68" w:rsidP="005F5D68">
      <w:pPr>
        <w:pStyle w:val="c19"/>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Пояснительная записка</w:t>
      </w:r>
    </w:p>
    <w:p w:rsidR="005F5D68" w:rsidRDefault="005F5D68" w:rsidP="005F5D68">
      <w:pPr>
        <w:pStyle w:val="c19"/>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Примерная рабочая программа по дисциплине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w:t>
      </w:r>
    </w:p>
    <w:p w:rsidR="005F5D68" w:rsidRDefault="005F5D68" w:rsidP="005F5D68">
      <w:pPr>
        <w:pStyle w:val="c19"/>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Общая характеристика учебного предмета «физическая культура»</w:t>
      </w:r>
    </w:p>
    <w:p w:rsidR="005F5D68" w:rsidRDefault="005F5D68" w:rsidP="005F5D68">
      <w:pPr>
        <w:pStyle w:val="c19"/>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При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Pr>
          <w:rStyle w:val="c10"/>
          <w:color w:val="000000"/>
          <w:sz w:val="28"/>
          <w:szCs w:val="28"/>
        </w:rPr>
        <w:t>самоактуализации</w:t>
      </w:r>
      <w:proofErr w:type="spellEnd"/>
      <w:r>
        <w:rPr>
          <w:rStyle w:val="c10"/>
          <w:color w:val="000000"/>
          <w:sz w:val="28"/>
          <w:szCs w:val="28"/>
        </w:rPr>
        <w:t>.</w:t>
      </w:r>
    </w:p>
    <w:p w:rsidR="005F5D68" w:rsidRDefault="005F5D68" w:rsidP="005F5D68">
      <w:pPr>
        <w:pStyle w:val="c19"/>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В Примерной рабочей программе нашли свои отражения объективно сложившиеся реалии современного </w:t>
      </w:r>
      <w:proofErr w:type="spellStart"/>
      <w:r>
        <w:rPr>
          <w:rStyle w:val="c10"/>
          <w:color w:val="000000"/>
          <w:sz w:val="28"/>
          <w:szCs w:val="28"/>
        </w:rPr>
        <w:t>социокультурного</w:t>
      </w:r>
      <w:proofErr w:type="spellEnd"/>
      <w:r>
        <w:rPr>
          <w:rStyle w:val="c10"/>
          <w:color w:val="000000"/>
          <w:sz w:val="28"/>
          <w:szCs w:val="28"/>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5F5D68" w:rsidRDefault="005F5D68" w:rsidP="005F5D68">
      <w:pPr>
        <w:pStyle w:val="c19"/>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В своей социально-ценностной ориентации Примерная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5F5D68" w:rsidRDefault="005F5D68" w:rsidP="005F5D68">
      <w:pPr>
        <w:pStyle w:val="c19"/>
        <w:shd w:val="clear" w:color="auto" w:fill="FFFFFF"/>
        <w:spacing w:before="0" w:beforeAutospacing="0" w:after="0" w:afterAutospacing="0"/>
        <w:ind w:firstLine="284"/>
        <w:jc w:val="both"/>
        <w:rPr>
          <w:rFonts w:ascii="Calibri" w:hAnsi="Calibri" w:cs="Calibri"/>
          <w:color w:val="000000"/>
          <w:sz w:val="22"/>
          <w:szCs w:val="22"/>
        </w:rPr>
      </w:pPr>
      <w:r>
        <w:rPr>
          <w:rStyle w:val="c14"/>
          <w:b/>
          <w:bCs/>
          <w:color w:val="000000"/>
          <w:sz w:val="47"/>
          <w:szCs w:val="47"/>
          <w:vertAlign w:val="superscript"/>
        </w:rPr>
        <w:t>Цели изучения учебного предмета «физическая культура»</w:t>
      </w:r>
    </w:p>
    <w:p w:rsidR="005F5D68" w:rsidRDefault="005F5D68" w:rsidP="005F5D68">
      <w:pPr>
        <w:pStyle w:val="c19"/>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Примерной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5F5D68" w:rsidRDefault="005F5D68" w:rsidP="005F5D68">
      <w:pPr>
        <w:pStyle w:val="c19"/>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Развивающая направленность Примерной рабочей программы определяется вектором развития физических качеств и функциональных </w:t>
      </w:r>
      <w:r>
        <w:rPr>
          <w:rStyle w:val="c10"/>
          <w:color w:val="000000"/>
          <w:sz w:val="28"/>
          <w:szCs w:val="28"/>
        </w:rPr>
        <w:lastRenderedPageBreak/>
        <w:t xml:space="preserve">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Pr>
          <w:rStyle w:val="c10"/>
          <w:color w:val="000000"/>
          <w:sz w:val="28"/>
          <w:szCs w:val="28"/>
        </w:rPr>
        <w:t>прикладно-ориентированной</w:t>
      </w:r>
      <w:proofErr w:type="spellEnd"/>
      <w:r>
        <w:rPr>
          <w:rStyle w:val="c10"/>
          <w:color w:val="000000"/>
          <w:sz w:val="28"/>
          <w:szCs w:val="28"/>
        </w:rPr>
        <w:t xml:space="preserve"> физической культурой, возможностью познания своих физических способностей и их целенаправленного развития.</w:t>
      </w:r>
    </w:p>
    <w:p w:rsidR="005F5D68" w:rsidRDefault="005F5D68" w:rsidP="005F5D68">
      <w:pPr>
        <w:pStyle w:val="c19"/>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Воспитывающее значение Примерной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r>
        <w:rPr>
          <w:rStyle w:val="c10"/>
          <w:color w:val="000000"/>
          <w:sz w:val="28"/>
          <w:szCs w:val="28"/>
        </w:rPr>
        <w:softHyphen/>
        <w:t>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5F5D68" w:rsidRDefault="005F5D68" w:rsidP="005F5D68">
      <w:pPr>
        <w:pStyle w:val="c19"/>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Pr>
          <w:rStyle w:val="c10"/>
          <w:color w:val="000000"/>
          <w:sz w:val="28"/>
          <w:szCs w:val="28"/>
        </w:rPr>
        <w:t>операциональным</w:t>
      </w:r>
      <w:proofErr w:type="spellEnd"/>
      <w:r>
        <w:rPr>
          <w:rStyle w:val="c10"/>
          <w:color w:val="000000"/>
          <w:sz w:val="28"/>
          <w:szCs w:val="28"/>
        </w:rPr>
        <w:t xml:space="preserve"> (способы самостоятельной деятельности) и </w:t>
      </w:r>
      <w:proofErr w:type="spellStart"/>
      <w:r>
        <w:rPr>
          <w:rStyle w:val="c10"/>
          <w:color w:val="000000"/>
          <w:sz w:val="28"/>
          <w:szCs w:val="28"/>
        </w:rPr>
        <w:t>мотивационно-процессуальным</w:t>
      </w:r>
      <w:proofErr w:type="spellEnd"/>
      <w:r>
        <w:rPr>
          <w:rStyle w:val="c10"/>
          <w:color w:val="000000"/>
          <w:sz w:val="28"/>
          <w:szCs w:val="28"/>
        </w:rPr>
        <w:t xml:space="preserve"> (физическое совершенствование).</w:t>
      </w:r>
    </w:p>
    <w:p w:rsidR="005F5D68" w:rsidRDefault="005F5D68" w:rsidP="005F5D68">
      <w:pPr>
        <w:pStyle w:val="c19"/>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rsidR="005F5D68" w:rsidRDefault="005F5D68" w:rsidP="005F5D68">
      <w:pPr>
        <w:pStyle w:val="c19"/>
        <w:shd w:val="clear" w:color="auto" w:fill="FFFFFF"/>
        <w:spacing w:before="0" w:beforeAutospacing="0" w:after="0" w:afterAutospacing="0"/>
        <w:ind w:firstLine="284"/>
        <w:jc w:val="both"/>
        <w:rPr>
          <w:rFonts w:ascii="Calibri" w:hAnsi="Calibri" w:cs="Calibri"/>
          <w:color w:val="000000"/>
          <w:sz w:val="22"/>
          <w:szCs w:val="22"/>
        </w:rPr>
      </w:pPr>
      <w:r>
        <w:rPr>
          <w:rStyle w:val="c1"/>
          <w:i/>
          <w:iCs/>
          <w:color w:val="000000"/>
          <w:sz w:val="28"/>
          <w:szCs w:val="28"/>
        </w:rPr>
        <w:t>Инвариантные модули</w:t>
      </w:r>
      <w:r>
        <w:rPr>
          <w:rStyle w:val="c10"/>
          <w:color w:val="000000"/>
          <w:sz w:val="28"/>
          <w:szCs w:val="28"/>
        </w:rPr>
        <w:t>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5F5D68" w:rsidRDefault="005F5D68" w:rsidP="005F5D68">
      <w:pPr>
        <w:pStyle w:val="c19"/>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Инвариантные и вариативные модули Примерной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hyperlink r:id="rId4" w:anchor="ftnt1" w:history="1">
        <w:r>
          <w:rPr>
            <w:rStyle w:val="a3"/>
            <w:color w:val="27638C"/>
            <w:sz w:val="28"/>
            <w:szCs w:val="28"/>
            <w:vertAlign w:val="superscript"/>
          </w:rPr>
          <w:t>[1]</w:t>
        </w:r>
      </w:hyperlink>
      <w:r>
        <w:rPr>
          <w:rStyle w:val="c10"/>
          <w:color w:val="000000"/>
          <w:sz w:val="28"/>
          <w:szCs w:val="28"/>
        </w:rPr>
        <w:t>.</w:t>
      </w:r>
    </w:p>
    <w:p w:rsidR="005F5D68" w:rsidRDefault="005F5D68" w:rsidP="005F5D68">
      <w:pPr>
        <w:pStyle w:val="c19"/>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w:t>
      </w:r>
      <w:r>
        <w:rPr>
          <w:rStyle w:val="c10"/>
          <w:color w:val="000000"/>
          <w:sz w:val="28"/>
          <w:szCs w:val="28"/>
        </w:rPr>
        <w:lastRenderedPageBreak/>
        <w:t>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w:t>
      </w:r>
    </w:p>
    <w:p w:rsidR="005F5D68" w:rsidRDefault="005F5D68" w:rsidP="005F5D68">
      <w:pPr>
        <w:pStyle w:val="c19"/>
        <w:shd w:val="clear" w:color="auto" w:fill="FFFFFF"/>
        <w:spacing w:before="0" w:beforeAutospacing="0" w:after="0" w:afterAutospacing="0"/>
        <w:ind w:firstLine="284"/>
        <w:jc w:val="both"/>
        <w:rPr>
          <w:rFonts w:ascii="Calibri" w:hAnsi="Calibri" w:cs="Calibri"/>
          <w:color w:val="000000"/>
          <w:sz w:val="22"/>
          <w:szCs w:val="22"/>
        </w:rPr>
      </w:pPr>
      <w:r>
        <w:rPr>
          <w:rStyle w:val="c1"/>
          <w:i/>
          <w:iCs/>
          <w:color w:val="000000"/>
          <w:sz w:val="28"/>
          <w:szCs w:val="28"/>
        </w:rPr>
        <w:t>Вариативные модули</w:t>
      </w:r>
      <w:r>
        <w:rPr>
          <w:rStyle w:val="c10"/>
          <w:color w:val="000000"/>
          <w:sz w:val="28"/>
          <w:szCs w:val="28"/>
        </w:rPr>
        <w:t> объединены в Примерной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5F5D68" w:rsidRDefault="005F5D68" w:rsidP="005F5D68">
      <w:pPr>
        <w:pStyle w:val="c19"/>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Примерной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5F5D68" w:rsidRDefault="005F5D68" w:rsidP="005F5D68">
      <w:pPr>
        <w:pStyle w:val="c19"/>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Содержание Примерной рабочей программы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5F5D68" w:rsidRDefault="005F5D68" w:rsidP="005F5D68">
      <w:pPr>
        <w:pStyle w:val="c19"/>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Содержание рабочей программы, раскрытие личностных и </w:t>
      </w:r>
      <w:proofErr w:type="spellStart"/>
      <w:r>
        <w:rPr>
          <w:rStyle w:val="c10"/>
          <w:color w:val="000000"/>
          <w:sz w:val="28"/>
          <w:szCs w:val="28"/>
        </w:rPr>
        <w:t>метапредметных</w:t>
      </w:r>
      <w:proofErr w:type="spellEnd"/>
      <w:r>
        <w:rPr>
          <w:rStyle w:val="c10"/>
          <w:color w:val="000000"/>
          <w:sz w:val="28"/>
          <w:szCs w:val="28"/>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5F5D68" w:rsidRDefault="005F5D68" w:rsidP="005F5D68">
      <w:pPr>
        <w:pStyle w:val="c19"/>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Место учебного предмета «Физическая культура» в учебном плане</w:t>
      </w:r>
    </w:p>
    <w:p w:rsidR="005F5D68" w:rsidRDefault="005F5D68" w:rsidP="005F5D68">
      <w:pPr>
        <w:pStyle w:val="c19"/>
        <w:shd w:val="clear" w:color="auto" w:fill="FFFFFF"/>
        <w:spacing w:before="0" w:beforeAutospacing="0" w:after="0" w:afterAutospacing="0"/>
        <w:ind w:firstLine="284"/>
        <w:jc w:val="both"/>
        <w:rPr>
          <w:rFonts w:ascii="Calibri" w:hAnsi="Calibri" w:cs="Calibri"/>
          <w:color w:val="000000"/>
          <w:sz w:val="22"/>
          <w:szCs w:val="22"/>
        </w:rPr>
      </w:pPr>
      <w:proofErr w:type="gramStart"/>
      <w:r>
        <w:rPr>
          <w:rStyle w:val="c10"/>
          <w:color w:val="000000"/>
          <w:sz w:val="28"/>
          <w:szCs w:val="28"/>
        </w:rPr>
        <w:t>Общее число часов для изучения физической культуры на уровне основной школе составляет – 340 часов: в 5 классе – 68 часов (2 часа в неделю), во 6 классе – 68 часа (2 часа в неделю), в 7 классе – 68 часа (2 часа в неделю), в 8 классе – 68 часа (2 часа в неделю), в 9 классе – 68 часа (2 часа в неделю).</w:t>
      </w:r>
      <w:proofErr w:type="gramEnd"/>
    </w:p>
    <w:p w:rsidR="005F5D68" w:rsidRDefault="005F5D68" w:rsidP="005F5D68">
      <w:pPr>
        <w:pStyle w:val="c19"/>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При разработке рабочей программы по предмету «Физическая культура» следует учитывать, что 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5F5D68" w:rsidRDefault="005F5D68" w:rsidP="005F5D68">
      <w:pPr>
        <w:pStyle w:val="c19"/>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При подготовке Примерной рабочей программы учитывались личностные и </w:t>
      </w:r>
      <w:proofErr w:type="spellStart"/>
      <w:r>
        <w:rPr>
          <w:rStyle w:val="c10"/>
          <w:color w:val="000000"/>
          <w:sz w:val="28"/>
          <w:szCs w:val="28"/>
        </w:rPr>
        <w:t>метапредметные</w:t>
      </w:r>
      <w:proofErr w:type="spellEnd"/>
      <w:r>
        <w:rPr>
          <w:rStyle w:val="c10"/>
          <w:color w:val="000000"/>
          <w:sz w:val="28"/>
          <w:szCs w:val="28"/>
        </w:rPr>
        <w:t xml:space="preserve"> результаты, зафиксированные в Федеральном государственном образовательном стандарте основного общего образования </w:t>
      </w:r>
      <w:r>
        <w:rPr>
          <w:rStyle w:val="c10"/>
          <w:color w:val="000000"/>
          <w:sz w:val="28"/>
          <w:szCs w:val="28"/>
        </w:rPr>
        <w:lastRenderedPageBreak/>
        <w:t>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5F5D68" w:rsidRDefault="005F5D68" w:rsidP="005F5D68">
      <w:pPr>
        <w:pStyle w:val="c87"/>
        <w:shd w:val="clear" w:color="auto" w:fill="FFFFFF"/>
        <w:spacing w:before="0" w:beforeAutospacing="0" w:after="0" w:afterAutospacing="0"/>
        <w:ind w:left="120"/>
        <w:jc w:val="both"/>
        <w:rPr>
          <w:rFonts w:ascii="Calibri" w:hAnsi="Calibri" w:cs="Calibri"/>
          <w:color w:val="000000"/>
          <w:sz w:val="22"/>
          <w:szCs w:val="22"/>
        </w:rPr>
      </w:pPr>
      <w:r>
        <w:rPr>
          <w:rStyle w:val="c36"/>
          <w:b/>
          <w:bCs/>
          <w:color w:val="000000"/>
          <w:sz w:val="28"/>
          <w:szCs w:val="28"/>
        </w:rPr>
        <w:t>СОДЕРЖАНИЕ УЧЕБНОГО ПРЕДМЕТА</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5 КЛАСС</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Знания о физической культуре.</w:t>
      </w:r>
      <w:r>
        <w:rPr>
          <w:rStyle w:val="c10"/>
          <w:color w:val="000000"/>
          <w:sz w:val="28"/>
          <w:szCs w:val="28"/>
        </w:rPr>
        <w:t>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Способы самостоятельной</w:t>
      </w:r>
      <w:r>
        <w:rPr>
          <w:rStyle w:val="c1"/>
          <w:color w:val="000000"/>
          <w:sz w:val="28"/>
          <w:szCs w:val="28"/>
        </w:rPr>
        <w:t> </w:t>
      </w:r>
      <w:r>
        <w:rPr>
          <w:rStyle w:val="c36"/>
          <w:b/>
          <w:bCs/>
          <w:color w:val="000000"/>
          <w:sz w:val="28"/>
          <w:szCs w:val="28"/>
        </w:rPr>
        <w:t>деятельности</w:t>
      </w:r>
      <w:r>
        <w:rPr>
          <w:rStyle w:val="c10"/>
          <w:color w:val="000000"/>
          <w:sz w:val="28"/>
          <w:szCs w:val="28"/>
        </w:rPr>
        <w:t>.</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Физическое совершенствование. Физкультурно-оздоровительная деятельность.</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Спортивно-оздоровительная деятельность.</w:t>
      </w:r>
      <w:r>
        <w:rPr>
          <w:rStyle w:val="c10"/>
          <w:color w:val="000000"/>
          <w:sz w:val="28"/>
          <w:szCs w:val="28"/>
        </w:rPr>
        <w:t> Роль и значение спортивно-оздоровительной деятельности в здоровом образе жизни современного человека.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Модуль «Гимнастика».</w:t>
      </w:r>
      <w:r>
        <w:rPr>
          <w:rStyle w:val="c10"/>
          <w:color w:val="000000"/>
          <w:sz w:val="28"/>
          <w:szCs w:val="28"/>
        </w:rPr>
        <w:t>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lastRenderedPageBreak/>
        <w:t>Кувырки вперёд и назад в группировке; кувырки вперёд ноги «</w:t>
      </w:r>
      <w:proofErr w:type="spellStart"/>
      <w:r>
        <w:rPr>
          <w:rStyle w:val="c10"/>
          <w:color w:val="000000"/>
          <w:sz w:val="28"/>
          <w:szCs w:val="28"/>
        </w:rPr>
        <w:t>скрестно</w:t>
      </w:r>
      <w:proofErr w:type="spellEnd"/>
      <w:r>
        <w:rPr>
          <w:rStyle w:val="c10"/>
          <w:color w:val="000000"/>
          <w:sz w:val="28"/>
          <w:szCs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Pr>
          <w:rStyle w:val="c10"/>
          <w:color w:val="000000"/>
          <w:sz w:val="28"/>
          <w:szCs w:val="28"/>
        </w:rPr>
        <w:t>перелезание</w:t>
      </w:r>
      <w:proofErr w:type="spellEnd"/>
      <w:r>
        <w:rPr>
          <w:rStyle w:val="c10"/>
          <w:color w:val="000000"/>
          <w:sz w:val="28"/>
          <w:szCs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Модуль «Лёгкая атлетика».</w:t>
      </w:r>
      <w:r>
        <w:rPr>
          <w:rStyle w:val="c10"/>
          <w:color w:val="000000"/>
          <w:sz w:val="28"/>
          <w:szCs w:val="28"/>
        </w:rPr>
        <w:t>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Прыжки в длину с места толчком двумя ногами.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Метание малого мяча с места в вертикальную неподвижную мишень; метание малого мяча на дальность с трёх шагов разбега.</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Модуль «Спортивные игры».</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i/>
          <w:iCs/>
          <w:color w:val="000000"/>
          <w:sz w:val="28"/>
          <w:szCs w:val="28"/>
        </w:rPr>
        <w:t>Баскетбол.</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i/>
          <w:iCs/>
          <w:color w:val="000000"/>
          <w:sz w:val="28"/>
          <w:szCs w:val="28"/>
        </w:rPr>
        <w:t>Волейбол.</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i/>
          <w:iCs/>
          <w:color w:val="000000"/>
          <w:sz w:val="28"/>
          <w:szCs w:val="28"/>
        </w:rPr>
        <w:t>Футбол.</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proofErr w:type="gramStart"/>
      <w:r>
        <w:rPr>
          <w:rStyle w:val="c10"/>
          <w:color w:val="000000"/>
          <w:sz w:val="28"/>
          <w:szCs w:val="28"/>
        </w:rPr>
        <w:t>Удар по неподвижному мячу внутренней стороной стопы с небольшого разбега; остановка катящегося мяча способом «</w:t>
      </w:r>
      <w:proofErr w:type="spellStart"/>
      <w:r>
        <w:rPr>
          <w:rStyle w:val="c10"/>
          <w:color w:val="000000"/>
          <w:sz w:val="28"/>
          <w:szCs w:val="28"/>
        </w:rPr>
        <w:t>наступания</w:t>
      </w:r>
      <w:proofErr w:type="spellEnd"/>
      <w:r>
        <w:rPr>
          <w:rStyle w:val="c10"/>
          <w:color w:val="000000"/>
          <w:sz w:val="28"/>
          <w:szCs w:val="28"/>
        </w:rPr>
        <w:t>»; ведение мяча «по прямой», «по кругу» и «змейкой»; обводка мячом ориентиров (конусов).</w:t>
      </w:r>
      <w:proofErr w:type="gramEnd"/>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Модуль «Спорт».</w:t>
      </w:r>
      <w:r>
        <w:rPr>
          <w:rStyle w:val="c10"/>
          <w:color w:val="000000"/>
          <w:sz w:val="28"/>
          <w:szCs w:val="28"/>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6 КЛАСС</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Знания о физической культуре.</w:t>
      </w:r>
      <w:r>
        <w:rPr>
          <w:rStyle w:val="c10"/>
          <w:color w:val="000000"/>
          <w:sz w:val="28"/>
          <w:szCs w:val="28"/>
        </w:rPr>
        <w:t>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w:t>
      </w:r>
      <w:r>
        <w:rPr>
          <w:rStyle w:val="c10"/>
          <w:color w:val="000000"/>
          <w:sz w:val="28"/>
          <w:szCs w:val="28"/>
        </w:rPr>
        <w:lastRenderedPageBreak/>
        <w:t>и проведения первых Олимпийских игр современности; первые олимпийские чемпионы.</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Способы самостоятельной деятельности.</w:t>
      </w:r>
      <w:r>
        <w:rPr>
          <w:rStyle w:val="c10"/>
          <w:color w:val="000000"/>
          <w:sz w:val="28"/>
          <w:szCs w:val="28"/>
        </w:rPr>
        <w:t>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Правила и способы самостоятельного развития физических каче</w:t>
      </w:r>
      <w:proofErr w:type="gramStart"/>
      <w:r>
        <w:rPr>
          <w:rStyle w:val="c10"/>
          <w:color w:val="000000"/>
          <w:sz w:val="28"/>
          <w:szCs w:val="28"/>
        </w:rPr>
        <w:t>ств Сп</w:t>
      </w:r>
      <w:proofErr w:type="gramEnd"/>
      <w:r>
        <w:rPr>
          <w:rStyle w:val="c10"/>
          <w:color w:val="000000"/>
          <w:sz w:val="28"/>
          <w:szCs w:val="28"/>
        </w:rPr>
        <w:t>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Правила и способы составления плана самостоятельных занятий физической подготовкой.</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Физическое совершенствование.</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Физкультурно-оздоровительная деятельность.</w:t>
      </w:r>
      <w:r>
        <w:rPr>
          <w:rStyle w:val="c10"/>
          <w:color w:val="000000"/>
          <w:sz w:val="28"/>
          <w:szCs w:val="28"/>
        </w:rPr>
        <w:t>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Pr>
          <w:rStyle w:val="c10"/>
          <w:color w:val="000000"/>
          <w:sz w:val="28"/>
          <w:szCs w:val="28"/>
        </w:rPr>
        <w:t>физкультпауз</w:t>
      </w:r>
      <w:proofErr w:type="spellEnd"/>
      <w:r>
        <w:rPr>
          <w:rStyle w:val="c10"/>
          <w:color w:val="000000"/>
          <w:sz w:val="28"/>
          <w:szCs w:val="28"/>
        </w:rPr>
        <w:t>, направленных на поддержание оптимальной работоспособности мышц опорно-двигательного аппарата в режиме учебной деятельности.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Спортивно-оздоровительная деятельность.</w:t>
      </w:r>
      <w:r>
        <w:rPr>
          <w:rStyle w:val="c10"/>
          <w:color w:val="000000"/>
          <w:sz w:val="28"/>
          <w:szCs w:val="28"/>
        </w:rPr>
        <w:t>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Модуль «Гимнастика».</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Акробатическая комбинация из </w:t>
      </w:r>
      <w:proofErr w:type="spellStart"/>
      <w:r>
        <w:rPr>
          <w:rStyle w:val="c10"/>
          <w:color w:val="000000"/>
          <w:sz w:val="28"/>
          <w:szCs w:val="28"/>
        </w:rPr>
        <w:t>общеразвивающих</w:t>
      </w:r>
      <w:proofErr w:type="spellEnd"/>
      <w:r>
        <w:rPr>
          <w:rStyle w:val="c10"/>
          <w:color w:val="000000"/>
          <w:sz w:val="28"/>
          <w:szCs w:val="28"/>
        </w:rPr>
        <w:t xml:space="preserve"> и сложно координированных упражнений, стоек и кувырков, ранее разученных акробатических упражнений.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Комбинация из стилизованных </w:t>
      </w:r>
      <w:proofErr w:type="spellStart"/>
      <w:r>
        <w:rPr>
          <w:rStyle w:val="c10"/>
          <w:color w:val="000000"/>
          <w:sz w:val="28"/>
          <w:szCs w:val="28"/>
        </w:rPr>
        <w:t>общеразвивающих</w:t>
      </w:r>
      <w:proofErr w:type="spellEnd"/>
      <w:r>
        <w:rPr>
          <w:rStyle w:val="c10"/>
          <w:color w:val="000000"/>
          <w:sz w:val="28"/>
          <w:szCs w:val="28"/>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Опорные прыжки через гимнастического козла с разбега способом «согнув ноги» (мальчики) и способом «ноги врозь» (девочки).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Гимнастические комбинации на низком гимнастическом бревне с использованием стилизованных </w:t>
      </w:r>
      <w:proofErr w:type="spellStart"/>
      <w:r>
        <w:rPr>
          <w:rStyle w:val="c10"/>
          <w:color w:val="000000"/>
          <w:sz w:val="28"/>
          <w:szCs w:val="28"/>
        </w:rPr>
        <w:t>общеразвивающих</w:t>
      </w:r>
      <w:proofErr w:type="spellEnd"/>
      <w:r>
        <w:rPr>
          <w:rStyle w:val="c10"/>
          <w:color w:val="000000"/>
          <w:sz w:val="28"/>
          <w:szCs w:val="28"/>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Упражнения на невысокой гимнастической перекладине: висы; упор ноги врозь; </w:t>
      </w:r>
      <w:proofErr w:type="spellStart"/>
      <w:r>
        <w:rPr>
          <w:rStyle w:val="c10"/>
          <w:color w:val="000000"/>
          <w:sz w:val="28"/>
          <w:szCs w:val="28"/>
        </w:rPr>
        <w:t>перемах</w:t>
      </w:r>
      <w:proofErr w:type="spellEnd"/>
      <w:r>
        <w:rPr>
          <w:rStyle w:val="c10"/>
          <w:color w:val="000000"/>
          <w:sz w:val="28"/>
          <w:szCs w:val="28"/>
        </w:rPr>
        <w:t xml:space="preserve"> вперёд и обратно (мальчики). Лазанье по канату в три приёма (мальчики).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Модуль «Лёгкая атлетика»</w:t>
      </w:r>
      <w:r>
        <w:rPr>
          <w:rStyle w:val="c10"/>
          <w:color w:val="000000"/>
          <w:sz w:val="28"/>
          <w:szCs w:val="28"/>
        </w:rPr>
        <w:t>.</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lastRenderedPageBreak/>
        <w:t>Старт с опорой на одну руку и последующим ускорением; спринтерский и гладкий равномерный бег по учебной дистанции; ранее разученные беговые упражнения.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Прыжки в длину с места толчком двумя ногами. Прыжковые упражнения: прыжок в высоту с разбега способом «перешагивание»; ранее разученные прыжковые упражнения в длину и высоту; </w:t>
      </w:r>
      <w:proofErr w:type="spellStart"/>
      <w:r>
        <w:rPr>
          <w:rStyle w:val="c10"/>
          <w:color w:val="000000"/>
          <w:sz w:val="28"/>
          <w:szCs w:val="28"/>
        </w:rPr>
        <w:t>напрыгивание</w:t>
      </w:r>
      <w:proofErr w:type="spellEnd"/>
      <w:r>
        <w:rPr>
          <w:rStyle w:val="c10"/>
          <w:color w:val="000000"/>
          <w:sz w:val="28"/>
          <w:szCs w:val="28"/>
        </w:rPr>
        <w:t xml:space="preserve"> и спрыгивание.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Метание малого (теннисного) мяча в подвижную (раскачивающуюся) мишень.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Модуль «Спортивные игры».</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i/>
          <w:iCs/>
          <w:color w:val="000000"/>
          <w:sz w:val="28"/>
          <w:szCs w:val="28"/>
        </w:rPr>
        <w:t>Баскетбол.</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Правила игры и игровая деятельность по правилам с использованием разученных технических приёмов.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i/>
          <w:iCs/>
          <w:color w:val="000000"/>
          <w:sz w:val="28"/>
          <w:szCs w:val="28"/>
        </w:rPr>
        <w:t>Волейбол.</w:t>
      </w:r>
      <w:r>
        <w:rPr>
          <w:rStyle w:val="c10"/>
          <w:color w:val="000000"/>
          <w:sz w:val="28"/>
          <w:szCs w:val="28"/>
        </w:rPr>
        <w:t>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i/>
          <w:iCs/>
          <w:color w:val="000000"/>
          <w:sz w:val="28"/>
          <w:szCs w:val="28"/>
        </w:rPr>
        <w:t>Футбол.</w:t>
      </w:r>
      <w:r>
        <w:rPr>
          <w:rStyle w:val="c10"/>
          <w:color w:val="000000"/>
          <w:sz w:val="28"/>
          <w:szCs w:val="28"/>
        </w:rPr>
        <w:t>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Модуль «Спорт».</w:t>
      </w:r>
      <w:r>
        <w:rPr>
          <w:rStyle w:val="c10"/>
          <w:color w:val="000000"/>
          <w:sz w:val="28"/>
          <w:szCs w:val="28"/>
        </w:rPr>
        <w:t>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7 КЛАСС</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Знания о физической культуре.</w:t>
      </w:r>
      <w:r>
        <w:rPr>
          <w:rStyle w:val="c10"/>
          <w:color w:val="000000"/>
          <w:sz w:val="28"/>
          <w:szCs w:val="28"/>
        </w:rPr>
        <w:t>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Зарождение олимпийского движения в дореволюционной России; роль А. Д. </w:t>
      </w:r>
      <w:proofErr w:type="spellStart"/>
      <w:r>
        <w:rPr>
          <w:rStyle w:val="c10"/>
          <w:color w:val="000000"/>
          <w:sz w:val="28"/>
          <w:szCs w:val="28"/>
        </w:rPr>
        <w:t>Бутовского</w:t>
      </w:r>
      <w:proofErr w:type="spellEnd"/>
      <w:r>
        <w:rPr>
          <w:rStyle w:val="c10"/>
          <w:color w:val="000000"/>
          <w:sz w:val="28"/>
          <w:szCs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Влияние занятий физической культурой и спортом на воспитание положительных качеств личности современного человека.</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Способы самостоятельной деятельности</w:t>
      </w:r>
      <w:r>
        <w:rPr>
          <w:rStyle w:val="c10"/>
          <w:color w:val="000000"/>
          <w:sz w:val="28"/>
          <w:szCs w:val="28"/>
        </w:rPr>
        <w:t>.</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lastRenderedPageBreak/>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Pr>
          <w:rStyle w:val="c10"/>
          <w:color w:val="000000"/>
          <w:sz w:val="28"/>
          <w:szCs w:val="28"/>
        </w:rPr>
        <w:t>Кетле</w:t>
      </w:r>
      <w:proofErr w:type="spellEnd"/>
      <w:r>
        <w:rPr>
          <w:rStyle w:val="c10"/>
          <w:color w:val="000000"/>
          <w:sz w:val="28"/>
          <w:szCs w:val="28"/>
        </w:rPr>
        <w:t>», «ортостатической пробы», «функциональной пробы со стандартной нагрузкой».</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Физическое совершенствование. Физкультурно-оздоровительная деятельность.</w:t>
      </w:r>
      <w:r>
        <w:rPr>
          <w:rStyle w:val="c10"/>
          <w:color w:val="000000"/>
          <w:sz w:val="28"/>
          <w:szCs w:val="28"/>
        </w:rPr>
        <w:t>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Спортивно-оздоровительная деятельность.</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Модуль «Гимнастика».</w:t>
      </w:r>
      <w:r>
        <w:rPr>
          <w:rStyle w:val="c10"/>
          <w:color w:val="000000"/>
          <w:sz w:val="28"/>
          <w:szCs w:val="28"/>
        </w:rPr>
        <w:t>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Комплекс упражнений </w:t>
      </w:r>
      <w:proofErr w:type="spellStart"/>
      <w:proofErr w:type="gramStart"/>
      <w:r>
        <w:rPr>
          <w:rStyle w:val="c10"/>
          <w:color w:val="000000"/>
          <w:sz w:val="28"/>
          <w:szCs w:val="28"/>
        </w:rPr>
        <w:t>степ-аэробики</w:t>
      </w:r>
      <w:proofErr w:type="spellEnd"/>
      <w:proofErr w:type="gramEnd"/>
      <w:r>
        <w:rPr>
          <w:rStyle w:val="c10"/>
          <w:color w:val="000000"/>
          <w:sz w:val="28"/>
          <w:szCs w:val="28"/>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Модуль «Лёгкая атлетика».</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
          <w:color w:val="000000"/>
          <w:sz w:val="28"/>
          <w:szCs w:val="28"/>
        </w:rPr>
        <w:t>Бег с преодолением препятствий способами «</w:t>
      </w:r>
      <w:proofErr w:type="spellStart"/>
      <w:r>
        <w:rPr>
          <w:rStyle w:val="c1"/>
          <w:color w:val="000000"/>
          <w:sz w:val="28"/>
          <w:szCs w:val="28"/>
        </w:rPr>
        <w:t>наступание</w:t>
      </w:r>
      <w:proofErr w:type="spellEnd"/>
      <w:r>
        <w:rPr>
          <w:rStyle w:val="c1"/>
          <w:color w:val="000000"/>
          <w:sz w:val="28"/>
          <w:szCs w:val="28"/>
        </w:rPr>
        <w:t>» и «прыжковый бег»; эстафетный бег.</w:t>
      </w:r>
      <w:r>
        <w:rPr>
          <w:rStyle w:val="c106"/>
          <w:rFonts w:ascii="Calibri" w:hAnsi="Calibri" w:cs="Calibri"/>
          <w:color w:val="000000"/>
          <w:sz w:val="22"/>
          <w:szCs w:val="22"/>
        </w:rPr>
        <w:t> </w:t>
      </w:r>
      <w:r>
        <w:rPr>
          <w:rStyle w:val="c10"/>
          <w:color w:val="000000"/>
          <w:sz w:val="28"/>
          <w:szCs w:val="28"/>
        </w:rPr>
        <w:t>Прыжки в длину с места толчком двумя ногами.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Метание малого (теннисного) мяча по движущейся (катящейся) с разной скоростью мишени.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lastRenderedPageBreak/>
        <w:t>Модуль «Спортивные игры».</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Баскетбол.</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Волейбол.</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Футбол.</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Модуль «Спорт».</w:t>
      </w:r>
      <w:r>
        <w:rPr>
          <w:rStyle w:val="c10"/>
          <w:color w:val="000000"/>
          <w:sz w:val="28"/>
          <w:szCs w:val="28"/>
        </w:rPr>
        <w:t>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
          <w:color w:val="000000"/>
          <w:sz w:val="28"/>
          <w:szCs w:val="28"/>
        </w:rPr>
        <w:t>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8 КЛАСС</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Знания о физической культуре.</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Способы самостоятельной деятельности</w:t>
      </w:r>
      <w:r>
        <w:rPr>
          <w:rStyle w:val="c10"/>
          <w:color w:val="000000"/>
          <w:sz w:val="28"/>
          <w:szCs w:val="28"/>
        </w:rPr>
        <w:t>.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Физическое совершенствование. Физкультурно-оздоровительная деятельность.</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Спортивно-оздоровительная деятельность.</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lastRenderedPageBreak/>
        <w:t>Модуль «Гимнастика».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Гимнастическая комбинация на перекладине с включением ранее освоенных упражнений в упорах и висах (юноши).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Гимнастическая комбинация на параллельных брусьях с включением упражнений в упоре на руках, кувырка вперёд и соскока (юноши).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Вольные упражнения на базе ранее разученных акробатических упражнений и упражнений ритмической гимнастики (девушки).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Модуль «Лёгкая атлетика».</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Кроссовый бег; прыжок в длину с разбега способом «прогнувшись». Прыжки в длину с места толчком двумя ногами.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proofErr w:type="gramStart"/>
      <w:r>
        <w:rPr>
          <w:rStyle w:val="c10"/>
          <w:color w:val="000000"/>
          <w:sz w:val="28"/>
          <w:szCs w:val="28"/>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roofErr w:type="gramEnd"/>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Модуль «Спортивные игры».</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Баскетбол.</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Волейбол.</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Футбол.</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Игровая деятельность по правилам классического футбола с использованием ранее разученных технических приёмов (юноши).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Модуль «Спорт».</w:t>
      </w:r>
      <w:r>
        <w:rPr>
          <w:rStyle w:val="c10"/>
          <w:color w:val="000000"/>
          <w:sz w:val="28"/>
          <w:szCs w:val="28"/>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
          <w:color w:val="000000"/>
          <w:sz w:val="28"/>
          <w:szCs w:val="28"/>
        </w:rPr>
        <w:lastRenderedPageBreak/>
        <w:t>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9 КЛАСС</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Знания о физической культуре.</w:t>
      </w:r>
      <w:r>
        <w:rPr>
          <w:rStyle w:val="c10"/>
          <w:color w:val="000000"/>
          <w:sz w:val="28"/>
          <w:szCs w:val="28"/>
        </w:rPr>
        <w:t>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Способы самостоятельной деятельности.</w:t>
      </w:r>
      <w:r>
        <w:rPr>
          <w:rStyle w:val="c10"/>
          <w:color w:val="000000"/>
          <w:sz w:val="28"/>
          <w:szCs w:val="28"/>
        </w:rPr>
        <w:t>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Физическое совершенствование. Физкультурно-оздоровительная деятельность.</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Занятия физической культурой и режим питания. Упражнения для снижения избыточной массы тела.</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Оздоровительные, коррекционные и профилактические мероприятия в режиме двигательной активности старшеклассников.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Спортивно-оздоровительная деятельность.</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Модуль «Гимнастика».</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Акробатическая комбинация с включением длинного кувырка с разбега и кувырка назад в упор, стоя ноги врозь (юноши).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Гимнастическая комбинация на высокой перекладине, с включением элементов размахивания и соскока вперёд прогнувшись (юноши).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Гимнастическая комбинация на параллельных брусьях, с включением двух кувырков вперёд с опорой на руки (юноши).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Гимнастическая комбинация на гимнастическом бревне, с включением </w:t>
      </w:r>
      <w:proofErr w:type="spellStart"/>
      <w:r>
        <w:rPr>
          <w:rStyle w:val="c10"/>
          <w:color w:val="000000"/>
          <w:sz w:val="28"/>
          <w:szCs w:val="28"/>
        </w:rPr>
        <w:t>полушпагата</w:t>
      </w:r>
      <w:proofErr w:type="spellEnd"/>
      <w:r>
        <w:rPr>
          <w:rStyle w:val="c10"/>
          <w:color w:val="000000"/>
          <w:sz w:val="28"/>
          <w:szCs w:val="28"/>
        </w:rPr>
        <w:t>, стойки на колене с опорой на руки и отведением ноги назад (девушки).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proofErr w:type="spellStart"/>
      <w:r>
        <w:rPr>
          <w:rStyle w:val="c10"/>
          <w:color w:val="000000"/>
          <w:sz w:val="28"/>
          <w:szCs w:val="28"/>
        </w:rPr>
        <w:t>Черлидинг</w:t>
      </w:r>
      <w:proofErr w:type="spellEnd"/>
      <w:r>
        <w:rPr>
          <w:rStyle w:val="c10"/>
          <w:color w:val="000000"/>
          <w:sz w:val="28"/>
          <w:szCs w:val="28"/>
        </w:rPr>
        <w:t xml:space="preserve">: композиция упражнений с построением пирамид, элементами </w:t>
      </w:r>
      <w:proofErr w:type="spellStart"/>
      <w:proofErr w:type="gramStart"/>
      <w:r>
        <w:rPr>
          <w:rStyle w:val="c10"/>
          <w:color w:val="000000"/>
          <w:sz w:val="28"/>
          <w:szCs w:val="28"/>
        </w:rPr>
        <w:t>степ-аэробики</w:t>
      </w:r>
      <w:proofErr w:type="spellEnd"/>
      <w:proofErr w:type="gramEnd"/>
      <w:r>
        <w:rPr>
          <w:rStyle w:val="c10"/>
          <w:color w:val="000000"/>
          <w:sz w:val="28"/>
          <w:szCs w:val="28"/>
        </w:rPr>
        <w:t>, акробатики и ритмической гимнастики (девушки).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Модуль «Лёгкая атлетика».</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прыжки в длину с места толчком двумя ногами.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Техническая подготовка в метании спортивного снаряда с разбега на дальность.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Модуль «Спортивные игры».</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Баскетбол.</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Техническая подготовка в игровых действиях: ведение, передачи, приёмы и броски мяча на месте, в прыжке, после ведения.</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Волейбол.</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lastRenderedPageBreak/>
        <w:t>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Футбол.</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Техническая подготовка в игровых действиях: ведение, приёмы и передачи, остановки и удары по мячу с места и в движении.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Модуль «Спорт».</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Программа вариативного модуля. «Базовая физическая подготовка».</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Развитие силовых способностей.</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Комплексы </w:t>
      </w:r>
      <w:proofErr w:type="spellStart"/>
      <w:r>
        <w:rPr>
          <w:rStyle w:val="c10"/>
          <w:color w:val="000000"/>
          <w:sz w:val="28"/>
          <w:szCs w:val="28"/>
        </w:rPr>
        <w:t>общеразвивающих</w:t>
      </w:r>
      <w:proofErr w:type="spellEnd"/>
      <w:r>
        <w:rPr>
          <w:rStyle w:val="c10"/>
          <w:color w:val="000000"/>
          <w:sz w:val="28"/>
          <w:szCs w:val="28"/>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Комплексы упражнений на тренажёрных устройствах. Упражнения на гимнастических снарядах (брусьях, перекладинах, гимнастической стенке и т.п.).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Style w:val="c10"/>
          <w:color w:val="000000"/>
          <w:sz w:val="28"/>
          <w:szCs w:val="28"/>
        </w:rPr>
        <w:t>напрыгивание</w:t>
      </w:r>
      <w:proofErr w:type="spellEnd"/>
      <w:r>
        <w:rPr>
          <w:rStyle w:val="c10"/>
          <w:color w:val="000000"/>
          <w:sz w:val="28"/>
          <w:szCs w:val="28"/>
        </w:rPr>
        <w:t xml:space="preserve"> и спрыгивание, прыжки через скакалку, </w:t>
      </w:r>
      <w:proofErr w:type="spellStart"/>
      <w:r>
        <w:rPr>
          <w:rStyle w:val="c10"/>
          <w:color w:val="000000"/>
          <w:sz w:val="28"/>
          <w:szCs w:val="28"/>
        </w:rPr>
        <w:t>многоскоки</w:t>
      </w:r>
      <w:proofErr w:type="spellEnd"/>
      <w:r>
        <w:rPr>
          <w:rStyle w:val="c10"/>
          <w:color w:val="000000"/>
          <w:sz w:val="28"/>
          <w:szCs w:val="28"/>
        </w:rPr>
        <w:t>, прыжки через препятствия и т.п.).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т.п.).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Развитие скоростных способностей.</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Pr>
          <w:rStyle w:val="c10"/>
          <w:color w:val="000000"/>
          <w:sz w:val="28"/>
          <w:szCs w:val="28"/>
        </w:rPr>
        <w:t>прямой</w:t>
      </w:r>
      <w:proofErr w:type="gramEnd"/>
      <w:r>
        <w:rPr>
          <w:rStyle w:val="c10"/>
          <w:color w:val="000000"/>
          <w:sz w:val="28"/>
          <w:szCs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w:t>
      </w:r>
      <w:r>
        <w:rPr>
          <w:rStyle w:val="c10"/>
          <w:color w:val="000000"/>
          <w:sz w:val="28"/>
          <w:szCs w:val="28"/>
        </w:rPr>
        <w:lastRenderedPageBreak/>
        <w:t xml:space="preserve">разметкам; бег с максимальной скоростью в разных направлениях и с преодолением опор различной высоты и ширины, повороты, </w:t>
      </w:r>
      <w:proofErr w:type="spellStart"/>
      <w:r>
        <w:rPr>
          <w:rStyle w:val="c10"/>
          <w:color w:val="000000"/>
          <w:sz w:val="28"/>
          <w:szCs w:val="28"/>
        </w:rPr>
        <w:t>обегание</w:t>
      </w:r>
      <w:proofErr w:type="spellEnd"/>
      <w:r>
        <w:rPr>
          <w:rStyle w:val="c10"/>
          <w:color w:val="000000"/>
          <w:sz w:val="28"/>
          <w:szCs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Развитие выносливости.</w:t>
      </w:r>
      <w:r>
        <w:rPr>
          <w:rStyle w:val="c10"/>
          <w:color w:val="000000"/>
          <w:sz w:val="28"/>
          <w:szCs w:val="28"/>
        </w:rPr>
        <w:t xml:space="preserve"> Равномерный бег в режимах умеренной и большой интенсивности. Повторный бег в режимах максимальной и </w:t>
      </w:r>
      <w:proofErr w:type="spellStart"/>
      <w:r>
        <w:rPr>
          <w:rStyle w:val="c10"/>
          <w:color w:val="000000"/>
          <w:sz w:val="28"/>
          <w:szCs w:val="28"/>
        </w:rPr>
        <w:t>субмаксимальной</w:t>
      </w:r>
      <w:proofErr w:type="spellEnd"/>
      <w:r>
        <w:rPr>
          <w:rStyle w:val="c10"/>
          <w:color w:val="000000"/>
          <w:sz w:val="28"/>
          <w:szCs w:val="28"/>
        </w:rPr>
        <w:t xml:space="preserve"> интенсивности. Кроссовый бег.</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Развитие координации движений.</w:t>
      </w:r>
      <w:r>
        <w:rPr>
          <w:rStyle w:val="c10"/>
          <w:color w:val="000000"/>
          <w:sz w:val="28"/>
          <w:szCs w:val="28"/>
        </w:rPr>
        <w:t>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Развитие гибкости.</w:t>
      </w:r>
      <w:r>
        <w:rPr>
          <w:rStyle w:val="c10"/>
          <w:color w:val="000000"/>
          <w:sz w:val="28"/>
          <w:szCs w:val="28"/>
        </w:rPr>
        <w:t xml:space="preserve"> Комплексы </w:t>
      </w:r>
      <w:proofErr w:type="spellStart"/>
      <w:r>
        <w:rPr>
          <w:rStyle w:val="c10"/>
          <w:color w:val="000000"/>
          <w:sz w:val="28"/>
          <w:szCs w:val="28"/>
        </w:rPr>
        <w:t>общеразвивающих</w:t>
      </w:r>
      <w:proofErr w:type="spellEnd"/>
      <w:r>
        <w:rPr>
          <w:rStyle w:val="c10"/>
          <w:color w:val="000000"/>
          <w:sz w:val="28"/>
          <w:szCs w:val="28"/>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rStyle w:val="c10"/>
          <w:color w:val="000000"/>
          <w:sz w:val="28"/>
          <w:szCs w:val="28"/>
        </w:rPr>
        <w:t>полушпагат</w:t>
      </w:r>
      <w:proofErr w:type="spellEnd"/>
      <w:r>
        <w:rPr>
          <w:rStyle w:val="c10"/>
          <w:color w:val="000000"/>
          <w:sz w:val="28"/>
          <w:szCs w:val="28"/>
        </w:rPr>
        <w:t xml:space="preserve">, шпагат, </w:t>
      </w:r>
      <w:proofErr w:type="spellStart"/>
      <w:r>
        <w:rPr>
          <w:rStyle w:val="c10"/>
          <w:color w:val="000000"/>
          <w:sz w:val="28"/>
          <w:szCs w:val="28"/>
        </w:rPr>
        <w:t>выкруты</w:t>
      </w:r>
      <w:proofErr w:type="spellEnd"/>
      <w:r>
        <w:rPr>
          <w:rStyle w:val="c10"/>
          <w:color w:val="000000"/>
          <w:sz w:val="28"/>
          <w:szCs w:val="28"/>
        </w:rPr>
        <w:t xml:space="preserve"> гимнастической палки).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Упражнения культурно-этнической направленности. Сюжетно-образные и обрядовые игры. Технические действия национальных видов спорта.</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Специальная физическая подготовка.</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Модуль «Гимнастика».</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Style w:val="c10"/>
          <w:color w:val="000000"/>
          <w:sz w:val="28"/>
          <w:szCs w:val="28"/>
        </w:rPr>
        <w:t>выкруты</w:t>
      </w:r>
      <w:proofErr w:type="spellEnd"/>
      <w:r>
        <w:rPr>
          <w:rStyle w:val="c10"/>
          <w:color w:val="000000"/>
          <w:sz w:val="28"/>
          <w:szCs w:val="28"/>
        </w:rPr>
        <w:t xml:space="preserve">). Комплексы </w:t>
      </w:r>
      <w:proofErr w:type="spellStart"/>
      <w:r>
        <w:rPr>
          <w:rStyle w:val="c10"/>
          <w:color w:val="000000"/>
          <w:sz w:val="28"/>
          <w:szCs w:val="28"/>
        </w:rPr>
        <w:t>общеразвивающих</w:t>
      </w:r>
      <w:proofErr w:type="spellEnd"/>
      <w:r>
        <w:rPr>
          <w:rStyle w:val="c10"/>
          <w:color w:val="000000"/>
          <w:sz w:val="28"/>
          <w:szCs w:val="28"/>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Style w:val="c10"/>
          <w:color w:val="000000"/>
          <w:sz w:val="28"/>
          <w:szCs w:val="28"/>
        </w:rPr>
        <w:t>полушпагат</w:t>
      </w:r>
      <w:proofErr w:type="spellEnd"/>
      <w:r>
        <w:rPr>
          <w:rStyle w:val="c10"/>
          <w:color w:val="000000"/>
          <w:sz w:val="28"/>
          <w:szCs w:val="28"/>
        </w:rPr>
        <w:t>, шпагат, складка, мост).</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Развитие координации движений.</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Pr>
          <w:rStyle w:val="c10"/>
          <w:color w:val="000000"/>
          <w:sz w:val="28"/>
          <w:szCs w:val="28"/>
        </w:rPr>
        <w:t>безопорным</w:t>
      </w:r>
      <w:proofErr w:type="spellEnd"/>
      <w:r>
        <w:rPr>
          <w:rStyle w:val="c10"/>
          <w:color w:val="000000"/>
          <w:sz w:val="28"/>
          <w:szCs w:val="28"/>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w:t>
      </w:r>
      <w:r>
        <w:rPr>
          <w:rStyle w:val="c10"/>
          <w:color w:val="000000"/>
          <w:sz w:val="28"/>
          <w:szCs w:val="28"/>
        </w:rPr>
        <w:lastRenderedPageBreak/>
        <w:t>прыжки через гимнастическую скакалку на месте и с продвижением. Прыжки на точность отталкивания и приземления.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Развитие силовых способностей.</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Подтягивание в висе и отжимание в упоре. Передвижения в висе и упоре на руках на перекладине (мальчики), </w:t>
      </w:r>
      <w:proofErr w:type="gramStart"/>
      <w:r>
        <w:rPr>
          <w:rStyle w:val="c10"/>
          <w:color w:val="000000"/>
          <w:sz w:val="28"/>
          <w:szCs w:val="28"/>
        </w:rPr>
        <w:t>подтягивание</w:t>
      </w:r>
      <w:proofErr w:type="gramEnd"/>
      <w:r>
        <w:rPr>
          <w:rStyle w:val="c10"/>
          <w:color w:val="000000"/>
          <w:sz w:val="28"/>
          <w:szCs w:val="28"/>
        </w:rPr>
        <w:t xml:space="preserve">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Pr>
          <w:rStyle w:val="c10"/>
          <w:color w:val="000000"/>
          <w:sz w:val="28"/>
          <w:szCs w:val="28"/>
        </w:rPr>
        <w:t>со</w:t>
      </w:r>
      <w:proofErr w:type="gramEnd"/>
      <w:r>
        <w:rPr>
          <w:rStyle w:val="c10"/>
          <w:color w:val="000000"/>
          <w:sz w:val="28"/>
          <w:szCs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Развитие выносливости</w:t>
      </w:r>
      <w:r>
        <w:rPr>
          <w:rStyle w:val="c10"/>
          <w:color w:val="000000"/>
          <w:sz w:val="28"/>
          <w:szCs w:val="28"/>
        </w:rPr>
        <w:t>.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Модуль «Лёгкая атлетика».</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Развитие выносливости</w:t>
      </w:r>
      <w:r>
        <w:rPr>
          <w:rStyle w:val="c10"/>
          <w:color w:val="000000"/>
          <w:sz w:val="28"/>
          <w:szCs w:val="28"/>
        </w:rPr>
        <w:t>.</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Развитие силовых способностей.</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Специальные прыжковые упражнения с дополнительным отягощением. Прыжки вверх с доставанием подвешенных предметов. Прыжки в </w:t>
      </w:r>
      <w:proofErr w:type="spellStart"/>
      <w:r>
        <w:rPr>
          <w:rStyle w:val="c10"/>
          <w:color w:val="000000"/>
          <w:sz w:val="28"/>
          <w:szCs w:val="28"/>
        </w:rPr>
        <w:t>полуприседе</w:t>
      </w:r>
      <w:proofErr w:type="spellEnd"/>
      <w:r>
        <w:rPr>
          <w:rStyle w:val="c10"/>
          <w:color w:val="000000"/>
          <w:sz w:val="28"/>
          <w:szCs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Развитие скоростных способностей</w:t>
      </w:r>
      <w:r>
        <w:rPr>
          <w:rStyle w:val="c10"/>
          <w:color w:val="000000"/>
          <w:sz w:val="28"/>
          <w:szCs w:val="28"/>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w:t>
      </w:r>
      <w:r>
        <w:rPr>
          <w:rStyle w:val="c10"/>
          <w:color w:val="000000"/>
          <w:sz w:val="28"/>
          <w:szCs w:val="28"/>
        </w:rPr>
        <w:lastRenderedPageBreak/>
        <w:t>скоростью (</w:t>
      </w:r>
      <w:proofErr w:type="gramStart"/>
      <w:r>
        <w:rPr>
          <w:rStyle w:val="c10"/>
          <w:color w:val="000000"/>
          <w:sz w:val="28"/>
          <w:szCs w:val="28"/>
        </w:rPr>
        <w:t>по</w:t>
      </w:r>
      <w:proofErr w:type="gramEnd"/>
      <w:r>
        <w:rPr>
          <w:rStyle w:val="c10"/>
          <w:color w:val="000000"/>
          <w:sz w:val="28"/>
          <w:szCs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Style w:val="c10"/>
          <w:color w:val="000000"/>
          <w:sz w:val="28"/>
          <w:szCs w:val="28"/>
        </w:rPr>
        <w:t>многоскоки</w:t>
      </w:r>
      <w:proofErr w:type="spellEnd"/>
      <w:r>
        <w:rPr>
          <w:rStyle w:val="c10"/>
          <w:color w:val="000000"/>
          <w:sz w:val="28"/>
          <w:szCs w:val="28"/>
        </w:rPr>
        <w:t xml:space="preserve">, и </w:t>
      </w:r>
      <w:proofErr w:type="spellStart"/>
      <w:r>
        <w:rPr>
          <w:rStyle w:val="c10"/>
          <w:color w:val="000000"/>
          <w:sz w:val="28"/>
          <w:szCs w:val="28"/>
        </w:rPr>
        <w:t>многоскоки</w:t>
      </w:r>
      <w:proofErr w:type="spellEnd"/>
      <w:r>
        <w:rPr>
          <w:rStyle w:val="c10"/>
          <w:color w:val="000000"/>
          <w:sz w:val="28"/>
          <w:szCs w:val="28"/>
        </w:rPr>
        <w:t xml:space="preserve"> </w:t>
      </w:r>
      <w:proofErr w:type="gramStart"/>
      <w:r>
        <w:rPr>
          <w:rStyle w:val="c10"/>
          <w:color w:val="000000"/>
          <w:sz w:val="28"/>
          <w:szCs w:val="28"/>
        </w:rPr>
        <w:t>переходящие</w:t>
      </w:r>
      <w:proofErr w:type="gramEnd"/>
      <w:r>
        <w:rPr>
          <w:rStyle w:val="c10"/>
          <w:color w:val="000000"/>
          <w:sz w:val="28"/>
          <w:szCs w:val="28"/>
        </w:rPr>
        <w:t xml:space="preserve"> в бег с ускорением. Подвижные и спортивные игры, эстафеты.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Развитие координации движений</w:t>
      </w:r>
      <w:r>
        <w:rPr>
          <w:rStyle w:val="c10"/>
          <w:color w:val="000000"/>
          <w:sz w:val="28"/>
          <w:szCs w:val="28"/>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Модуль «Спортивные игры».</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Баскетбол.</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rStyle w:val="c10"/>
          <w:color w:val="000000"/>
          <w:sz w:val="28"/>
          <w:szCs w:val="28"/>
        </w:rPr>
        <w:t>многоскоков</w:t>
      </w:r>
      <w:proofErr w:type="spellEnd"/>
      <w:r>
        <w:rPr>
          <w:rStyle w:val="c10"/>
          <w:color w:val="000000"/>
          <w:sz w:val="28"/>
          <w:szCs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Развитие силовых способностей.</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rStyle w:val="c10"/>
          <w:color w:val="000000"/>
          <w:sz w:val="28"/>
          <w:szCs w:val="28"/>
        </w:rPr>
        <w:t>Напрыгивание</w:t>
      </w:r>
      <w:proofErr w:type="spellEnd"/>
      <w:r>
        <w:rPr>
          <w:rStyle w:val="c10"/>
          <w:color w:val="000000"/>
          <w:sz w:val="28"/>
          <w:szCs w:val="28"/>
        </w:rPr>
        <w:t xml:space="preserve"> и спрыгивание с последующим ускорением. </w:t>
      </w:r>
      <w:proofErr w:type="spellStart"/>
      <w:r>
        <w:rPr>
          <w:rStyle w:val="c10"/>
          <w:color w:val="000000"/>
          <w:sz w:val="28"/>
          <w:szCs w:val="28"/>
        </w:rPr>
        <w:t>Многоскоки</w:t>
      </w:r>
      <w:proofErr w:type="spellEnd"/>
      <w:r>
        <w:rPr>
          <w:rStyle w:val="c10"/>
          <w:color w:val="000000"/>
          <w:sz w:val="28"/>
          <w:szCs w:val="28"/>
        </w:rPr>
        <w:t xml:space="preserve"> с последующим ускорением и ускорения с последующим выполнением </w:t>
      </w:r>
      <w:proofErr w:type="spellStart"/>
      <w:r>
        <w:rPr>
          <w:rStyle w:val="c10"/>
          <w:color w:val="000000"/>
          <w:sz w:val="28"/>
          <w:szCs w:val="28"/>
        </w:rPr>
        <w:t>многоскоков</w:t>
      </w:r>
      <w:proofErr w:type="spellEnd"/>
      <w:r>
        <w:rPr>
          <w:rStyle w:val="c10"/>
          <w:color w:val="000000"/>
          <w:sz w:val="28"/>
          <w:szCs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Pr>
          <w:rStyle w:val="c10"/>
          <w:color w:val="000000"/>
          <w:sz w:val="28"/>
          <w:szCs w:val="28"/>
        </w:rPr>
        <w:t>полуприседе</w:t>
      </w:r>
      <w:proofErr w:type="spellEnd"/>
      <w:r>
        <w:rPr>
          <w:rStyle w:val="c10"/>
          <w:color w:val="000000"/>
          <w:sz w:val="28"/>
          <w:szCs w:val="28"/>
        </w:rPr>
        <w:t>.</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Развитие выносливости.</w:t>
      </w:r>
      <w:r>
        <w:rPr>
          <w:rStyle w:val="c10"/>
          <w:color w:val="000000"/>
          <w:sz w:val="28"/>
          <w:szCs w:val="28"/>
        </w:rPr>
        <w:t>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Развитие координации движений</w:t>
      </w:r>
      <w:r>
        <w:rPr>
          <w:rStyle w:val="c10"/>
          <w:color w:val="000000"/>
          <w:sz w:val="28"/>
          <w:szCs w:val="28"/>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w:t>
      </w:r>
      <w:r>
        <w:rPr>
          <w:rStyle w:val="c10"/>
          <w:color w:val="000000"/>
          <w:sz w:val="28"/>
          <w:szCs w:val="28"/>
        </w:rPr>
        <w:lastRenderedPageBreak/>
        <w:t>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Футбол.</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Развитие скоростных способностей</w:t>
      </w:r>
      <w:r>
        <w:rPr>
          <w:rStyle w:val="c10"/>
          <w:color w:val="000000"/>
          <w:sz w:val="28"/>
          <w:szCs w:val="28"/>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Pr>
          <w:rStyle w:val="c10"/>
          <w:color w:val="000000"/>
          <w:sz w:val="28"/>
          <w:szCs w:val="28"/>
        </w:rPr>
        <w:t>Бег и ходьба спиной вперёд с изменением темпа и направления движения (по прямой, по кругу и «змейкой»).</w:t>
      </w:r>
      <w:proofErr w:type="gramEnd"/>
      <w:r>
        <w:rPr>
          <w:rStyle w:val="c10"/>
          <w:color w:val="000000"/>
          <w:sz w:val="28"/>
          <w:szCs w:val="28"/>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Развитие силовых способностей.</w:t>
      </w:r>
      <w:r>
        <w:rPr>
          <w:rStyle w:val="c10"/>
          <w:color w:val="000000"/>
          <w:sz w:val="28"/>
          <w:szCs w:val="28"/>
        </w:rPr>
        <w:t xml:space="preserve"> Комплексы упражнений с дополнительным отягощением на основные мышечные группы. </w:t>
      </w:r>
      <w:proofErr w:type="spellStart"/>
      <w:r>
        <w:rPr>
          <w:rStyle w:val="c10"/>
          <w:color w:val="000000"/>
          <w:sz w:val="28"/>
          <w:szCs w:val="28"/>
        </w:rPr>
        <w:t>Многоскоки</w:t>
      </w:r>
      <w:proofErr w:type="spellEnd"/>
      <w:r>
        <w:rPr>
          <w:rStyle w:val="c10"/>
          <w:color w:val="000000"/>
          <w:sz w:val="28"/>
          <w:szCs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Развитие выносливости.</w:t>
      </w:r>
      <w:r>
        <w:rPr>
          <w:rStyle w:val="c10"/>
          <w:color w:val="000000"/>
          <w:sz w:val="28"/>
          <w:szCs w:val="28"/>
        </w:rPr>
        <w:t>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w:t>
      </w:r>
    </w:p>
    <w:p w:rsidR="005F5D68" w:rsidRDefault="005F5D68" w:rsidP="005F5D68">
      <w:pPr>
        <w:pStyle w:val="c87"/>
        <w:shd w:val="clear" w:color="auto" w:fill="FFFFFF"/>
        <w:spacing w:before="0" w:beforeAutospacing="0" w:after="0" w:afterAutospacing="0"/>
        <w:ind w:left="120"/>
        <w:jc w:val="both"/>
        <w:rPr>
          <w:rFonts w:ascii="Calibri" w:hAnsi="Calibri" w:cs="Calibri"/>
          <w:color w:val="000000"/>
          <w:sz w:val="22"/>
          <w:szCs w:val="22"/>
        </w:rPr>
      </w:pPr>
      <w:r>
        <w:rPr>
          <w:rStyle w:val="c36"/>
          <w:b/>
          <w:bCs/>
          <w:color w:val="000000"/>
          <w:sz w:val="28"/>
          <w:szCs w:val="28"/>
        </w:rPr>
        <w:t>ПЛАНИРУЕМЫЕ РЕЗУЛЬТАТЫ ОСВОЕНИЯ ПРОГРАММЫ ПО ФИЗИЧЕСКОЙ КУЛЬТУРЕ НА УРОВНЕ ОСНОВНОГО ОБЩЕГО ОБРАЗОВАНИЯ</w:t>
      </w:r>
    </w:p>
    <w:p w:rsidR="005F5D68" w:rsidRDefault="005F5D68" w:rsidP="005F5D68">
      <w:pPr>
        <w:pStyle w:val="c87"/>
        <w:shd w:val="clear" w:color="auto" w:fill="FFFFFF"/>
        <w:spacing w:before="0" w:beforeAutospacing="0" w:after="0" w:afterAutospacing="0"/>
        <w:ind w:left="120"/>
        <w:jc w:val="both"/>
        <w:rPr>
          <w:rFonts w:ascii="Calibri" w:hAnsi="Calibri" w:cs="Calibri"/>
          <w:color w:val="000000"/>
          <w:sz w:val="22"/>
          <w:szCs w:val="22"/>
        </w:rPr>
      </w:pPr>
      <w:r>
        <w:rPr>
          <w:rStyle w:val="c36"/>
          <w:b/>
          <w:bCs/>
          <w:color w:val="000000"/>
          <w:sz w:val="28"/>
          <w:szCs w:val="28"/>
        </w:rPr>
        <w:t>ЛИЧНОСТНЫЕ РЕЗУЛЬТАТЫ</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lastRenderedPageBreak/>
        <w:t>-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стремление к физическому совершенствованию, формированию культуры движения и телосложения, самовыражению в избранном виде спорта;</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5F5D68" w:rsidRDefault="005F5D68" w:rsidP="005F5D68">
      <w:pPr>
        <w:pStyle w:val="c87"/>
        <w:shd w:val="clear" w:color="auto" w:fill="FFFFFF"/>
        <w:spacing w:before="0" w:beforeAutospacing="0" w:after="0" w:afterAutospacing="0"/>
        <w:ind w:left="120"/>
        <w:jc w:val="both"/>
        <w:rPr>
          <w:rFonts w:ascii="Calibri" w:hAnsi="Calibri" w:cs="Calibri"/>
          <w:color w:val="000000"/>
          <w:sz w:val="22"/>
          <w:szCs w:val="22"/>
        </w:rPr>
      </w:pPr>
      <w:r>
        <w:rPr>
          <w:rStyle w:val="c36"/>
          <w:b/>
          <w:bCs/>
          <w:color w:val="000000"/>
          <w:sz w:val="28"/>
          <w:szCs w:val="28"/>
        </w:rPr>
        <w:t>МЕТАПРЕДМЕТНЫЕ РЕЗУЛЬТАТЫ</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i/>
          <w:iCs/>
          <w:color w:val="000000"/>
          <w:sz w:val="28"/>
          <w:szCs w:val="28"/>
        </w:rPr>
        <w:t>Универсальные познавательные действия:</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проводить сравнение соревновательных упражнений Олимпийских игр древности и современных Олимпийских игр, выявлять их общность и различия;</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lastRenderedPageBreak/>
        <w:t>-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устанавливать причинно-следственную связь между планированием режима дня и изменениями показателей работоспособности;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устанавливать причинно-следственную связь между подготовкой мест занятий на открытых площадках и правилами предупреждения травматизма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i/>
          <w:iCs/>
          <w:color w:val="000000"/>
          <w:sz w:val="28"/>
          <w:szCs w:val="28"/>
        </w:rPr>
        <w:t>Универсальные коммуникативные действия:</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i/>
          <w:iCs/>
          <w:color w:val="000000"/>
          <w:sz w:val="28"/>
          <w:szCs w:val="28"/>
        </w:rPr>
        <w:lastRenderedPageBreak/>
        <w:t>Универсальные учебные регулятивные действия:</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rsidR="005F5D68" w:rsidRDefault="005F5D68" w:rsidP="005F5D68">
      <w:pPr>
        <w:pStyle w:val="c87"/>
        <w:shd w:val="clear" w:color="auto" w:fill="FFFFFF"/>
        <w:spacing w:before="0" w:beforeAutospacing="0" w:after="0" w:afterAutospacing="0"/>
        <w:ind w:left="120"/>
        <w:jc w:val="both"/>
        <w:rPr>
          <w:rFonts w:ascii="Calibri" w:hAnsi="Calibri" w:cs="Calibri"/>
          <w:color w:val="000000"/>
          <w:sz w:val="22"/>
          <w:szCs w:val="22"/>
        </w:rPr>
      </w:pPr>
      <w:r>
        <w:rPr>
          <w:rStyle w:val="c10"/>
          <w:b/>
          <w:bCs/>
          <w:color w:val="000000"/>
          <w:sz w:val="28"/>
          <w:szCs w:val="28"/>
        </w:rPr>
        <w:t>ПРЕДМЕТНЫЕ РЕЗУЛЬТАТЫ</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5        класс.</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К концу обучения в 5 классе </w:t>
      </w:r>
      <w:proofErr w:type="gramStart"/>
      <w:r>
        <w:rPr>
          <w:rStyle w:val="c10"/>
          <w:color w:val="000000"/>
          <w:sz w:val="28"/>
          <w:szCs w:val="28"/>
        </w:rPr>
        <w:t>обучающийся</w:t>
      </w:r>
      <w:proofErr w:type="gramEnd"/>
      <w:r>
        <w:rPr>
          <w:rStyle w:val="c10"/>
          <w:color w:val="000000"/>
          <w:sz w:val="28"/>
          <w:szCs w:val="28"/>
        </w:rPr>
        <w:t xml:space="preserve"> научится:</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выполнять комплексы упражнений оздоровительной физической культуры на развитие гибкости, координации и формирование телосложения;</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выполнять опорный прыжок с разбега способом «ноги врозь» (мальчики) и способом «</w:t>
      </w:r>
      <w:proofErr w:type="spellStart"/>
      <w:r>
        <w:rPr>
          <w:rStyle w:val="c10"/>
          <w:color w:val="000000"/>
          <w:sz w:val="28"/>
          <w:szCs w:val="28"/>
        </w:rPr>
        <w:t>напрыгивания</w:t>
      </w:r>
      <w:proofErr w:type="spellEnd"/>
      <w:r>
        <w:rPr>
          <w:rStyle w:val="c10"/>
          <w:color w:val="000000"/>
          <w:sz w:val="28"/>
          <w:szCs w:val="28"/>
        </w:rPr>
        <w:t xml:space="preserve"> с последующим спрыгиванием» (девочки);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lastRenderedPageBreak/>
        <w:t>- передвигаться по гимнастической стенке приставным шагом, лазать разноимённым способом вверх и по диагонали;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выполнять бег с равномерной скоростью с высокого старта по учебной дистанции;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демонстрировать технику прыжка в длину с разбега способом «согнув ноги»;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демонстрировать технические действия в спортивных играх:</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баскетбол (ведение мяча с равномерной скоростью в разных направлениях; приём и передача мяча двумя руками от груди с места и в движении); волейбол (приём и передача мяча двумя руками снизу и сверху с места и в движении, прямая нижняя подача);</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тренироваться в упражнениях общефизической и специальной физической подготовки с учётом индивидуальных и возрастно-половых особенностей.</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36"/>
          <w:b/>
          <w:bCs/>
          <w:color w:val="000000"/>
          <w:sz w:val="28"/>
          <w:szCs w:val="28"/>
        </w:rPr>
        <w:t>6 класс</w:t>
      </w:r>
      <w:r>
        <w:rPr>
          <w:rStyle w:val="c10"/>
          <w:color w:val="000000"/>
          <w:sz w:val="28"/>
          <w:szCs w:val="28"/>
        </w:rPr>
        <w:t>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К концу обучения в 6 классе </w:t>
      </w:r>
      <w:proofErr w:type="gramStart"/>
      <w:r>
        <w:rPr>
          <w:rStyle w:val="c10"/>
          <w:color w:val="000000"/>
          <w:sz w:val="28"/>
          <w:szCs w:val="28"/>
        </w:rPr>
        <w:t>обучающийся</w:t>
      </w:r>
      <w:proofErr w:type="gramEnd"/>
      <w:r>
        <w:rPr>
          <w:rStyle w:val="c10"/>
          <w:color w:val="000000"/>
          <w:sz w:val="28"/>
          <w:szCs w:val="28"/>
        </w:rPr>
        <w:t xml:space="preserve"> научится:</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 отбирать упражнения оздоровительной физической культуры и составлять из них комплексы физкультминуток и </w:t>
      </w:r>
      <w:proofErr w:type="spellStart"/>
      <w:r>
        <w:rPr>
          <w:rStyle w:val="c10"/>
          <w:color w:val="000000"/>
          <w:sz w:val="28"/>
          <w:szCs w:val="28"/>
        </w:rPr>
        <w:t>физкультпауз</w:t>
      </w:r>
      <w:proofErr w:type="spellEnd"/>
      <w:r>
        <w:rPr>
          <w:rStyle w:val="c10"/>
          <w:color w:val="000000"/>
          <w:sz w:val="28"/>
          <w:szCs w:val="28"/>
        </w:rPr>
        <w:t xml:space="preserve"> для оптимизации работоспособности и снятия мышечного утомления в режиме учебной деятельности;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 выполнять лазанье по канату в три приёма (мальчики), составлять и выполнять комбинацию на низком бревне из стилизованных </w:t>
      </w:r>
      <w:proofErr w:type="spellStart"/>
      <w:r>
        <w:rPr>
          <w:rStyle w:val="c10"/>
          <w:color w:val="000000"/>
          <w:sz w:val="28"/>
          <w:szCs w:val="28"/>
        </w:rPr>
        <w:t>общеразвивающих</w:t>
      </w:r>
      <w:proofErr w:type="spellEnd"/>
      <w:r>
        <w:rPr>
          <w:rStyle w:val="c10"/>
          <w:color w:val="000000"/>
          <w:sz w:val="28"/>
          <w:szCs w:val="28"/>
        </w:rPr>
        <w:t xml:space="preserve"> и сложно-координированных упражнений (девочки);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lastRenderedPageBreak/>
        <w:t>- 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proofErr w:type="gramStart"/>
      <w:r>
        <w:rPr>
          <w:rStyle w:val="c10"/>
          <w:color w:val="000000"/>
          <w:sz w:val="28"/>
          <w:szCs w:val="28"/>
        </w:rPr>
        <w:t>- выполнять правила и демонстрировать технические действия в спортивных играх: баскетбол (технические действия без мяча; броски мяча</w:t>
      </w:r>
      <w:proofErr w:type="gramEnd"/>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двумя руками снизу и от груди с места; использование разученных технических действий в условиях игровой деятельности);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тренироваться в упражнениях общефизической и специальной физической подготовки с учётом индивидуальных и возрастно-половых особенностей.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7 класс</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К концу обучения в 7 классе </w:t>
      </w:r>
      <w:proofErr w:type="gramStart"/>
      <w:r>
        <w:rPr>
          <w:rStyle w:val="c10"/>
          <w:color w:val="000000"/>
          <w:sz w:val="28"/>
          <w:szCs w:val="28"/>
        </w:rPr>
        <w:t>обучающийся</w:t>
      </w:r>
      <w:proofErr w:type="gramEnd"/>
      <w:r>
        <w:rPr>
          <w:rStyle w:val="c10"/>
          <w:color w:val="000000"/>
          <w:sz w:val="28"/>
          <w:szCs w:val="28"/>
        </w:rPr>
        <w:t xml:space="preserve"> научится:</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 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Pr>
          <w:rStyle w:val="c10"/>
          <w:color w:val="000000"/>
          <w:sz w:val="28"/>
          <w:szCs w:val="28"/>
        </w:rPr>
        <w:t>Кетле</w:t>
      </w:r>
      <w:proofErr w:type="spellEnd"/>
      <w:r>
        <w:rPr>
          <w:rStyle w:val="c10"/>
          <w:color w:val="000000"/>
          <w:sz w:val="28"/>
          <w:szCs w:val="28"/>
        </w:rPr>
        <w:t>» и «ортостатической пробы» (по образцу);</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выполнять лазанье по канату в два приёма (юноши) и простейшие акробатические пирамиды в парах и тройках (девушки);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 составлять и самостоятельно разучивать комплекс </w:t>
      </w:r>
      <w:proofErr w:type="spellStart"/>
      <w:proofErr w:type="gramStart"/>
      <w:r>
        <w:rPr>
          <w:rStyle w:val="c10"/>
          <w:color w:val="000000"/>
          <w:sz w:val="28"/>
          <w:szCs w:val="28"/>
        </w:rPr>
        <w:t>степ-аэробики</w:t>
      </w:r>
      <w:proofErr w:type="spellEnd"/>
      <w:proofErr w:type="gramEnd"/>
      <w:r>
        <w:rPr>
          <w:rStyle w:val="c10"/>
          <w:color w:val="000000"/>
          <w:sz w:val="28"/>
          <w:szCs w:val="28"/>
        </w:rPr>
        <w:t>, включающий упражнения в ходьбе, прыжках, спрыгивании и запрыгивании с поворотами, разведением рук и ног (девушки);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выполнять стойку на голове с опорой на руки и включать её в акробатическую комбинацию из ранее освоенных упражнений (юноши);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выполнять беговые упражнения с преодолением препятствий способами «</w:t>
      </w:r>
      <w:proofErr w:type="spellStart"/>
      <w:r>
        <w:rPr>
          <w:rStyle w:val="c10"/>
          <w:color w:val="000000"/>
          <w:sz w:val="28"/>
          <w:szCs w:val="28"/>
        </w:rPr>
        <w:t>наступание</w:t>
      </w:r>
      <w:proofErr w:type="spellEnd"/>
      <w:r>
        <w:rPr>
          <w:rStyle w:val="c10"/>
          <w:color w:val="000000"/>
          <w:sz w:val="28"/>
          <w:szCs w:val="28"/>
        </w:rPr>
        <w:t>» и «прыжковый бег», применять их в беге по пересечённой местности;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выполнять метание малого мяча на точность в неподвижную, качающуюся и катящуюся с разной скоростью мишень;</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демонстрировать и использовать технические действия спортивных игр:</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lastRenderedPageBreak/>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футбол (средние и длинные передачи футбольного мяча;</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тренироваться в упражнениях общефизической и специальной физической подготовки с учётом индивидуальных и возрастно-половых особенностей.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8 класс</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К концу обучения в 8 классе </w:t>
      </w:r>
      <w:proofErr w:type="gramStart"/>
      <w:r>
        <w:rPr>
          <w:rStyle w:val="c10"/>
          <w:color w:val="000000"/>
          <w:sz w:val="28"/>
          <w:szCs w:val="28"/>
        </w:rPr>
        <w:t>обучающийся</w:t>
      </w:r>
      <w:proofErr w:type="gramEnd"/>
      <w:r>
        <w:rPr>
          <w:rStyle w:val="c10"/>
          <w:color w:val="000000"/>
          <w:sz w:val="28"/>
          <w:szCs w:val="28"/>
        </w:rPr>
        <w:t xml:space="preserve"> научится:</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проводить занятия оздоровительной гимнастикой по коррекции индивидуальной формы осанки и избыточной массы тела;</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выполнять гимнастическую комбинацию на гимнастическом бревне из ранее освоенных упражнений с добавлением эле </w:t>
      </w:r>
      <w:proofErr w:type="spellStart"/>
      <w:r>
        <w:rPr>
          <w:rStyle w:val="c10"/>
          <w:color w:val="000000"/>
          <w:sz w:val="28"/>
          <w:szCs w:val="28"/>
        </w:rPr>
        <w:t>ментов</w:t>
      </w:r>
      <w:proofErr w:type="spellEnd"/>
      <w:r>
        <w:rPr>
          <w:rStyle w:val="c10"/>
          <w:color w:val="000000"/>
          <w:sz w:val="28"/>
          <w:szCs w:val="28"/>
        </w:rPr>
        <w:t xml:space="preserve"> акробатики и ритмической гимнастики (девушки);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демонстрировать и использовать технические действия спортивных игр:</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lastRenderedPageBreak/>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тренироваться в упражнениях общефизической и специальной физической подготовки с учётом индивидуальных и возрастно-половых особенностей.  </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b/>
          <w:bCs/>
          <w:color w:val="000000"/>
          <w:sz w:val="28"/>
          <w:szCs w:val="28"/>
        </w:rPr>
        <w:t>9 класс</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К концу обучения в 9 классе </w:t>
      </w:r>
      <w:proofErr w:type="gramStart"/>
      <w:r>
        <w:rPr>
          <w:rStyle w:val="c10"/>
          <w:color w:val="000000"/>
          <w:sz w:val="28"/>
          <w:szCs w:val="28"/>
        </w:rPr>
        <w:t>обучающийся</w:t>
      </w:r>
      <w:proofErr w:type="gramEnd"/>
      <w:r>
        <w:rPr>
          <w:rStyle w:val="c10"/>
          <w:color w:val="000000"/>
          <w:sz w:val="28"/>
          <w:szCs w:val="28"/>
        </w:rPr>
        <w:t xml:space="preserve"> научится:</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 измерять индивидуальные функциональные резервы организма с помощью проб Штанге </w:t>
      </w:r>
      <w:proofErr w:type="spellStart"/>
      <w:r>
        <w:rPr>
          <w:rStyle w:val="c10"/>
          <w:color w:val="000000"/>
          <w:sz w:val="28"/>
          <w:szCs w:val="28"/>
        </w:rPr>
        <w:t>Генча</w:t>
      </w:r>
      <w:proofErr w:type="spellEnd"/>
      <w:r>
        <w:rPr>
          <w:rStyle w:val="c10"/>
          <w:color w:val="000000"/>
          <w:sz w:val="28"/>
          <w:szCs w:val="28"/>
        </w:rPr>
        <w:t>, «задержки дыхания»; использовать их для планирования индивидуальных занятий спортивной и профессионально-прикладной физической подготовкой;</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xml:space="preserve">- составлять и выполнять композицию упражнений </w:t>
      </w:r>
      <w:proofErr w:type="spellStart"/>
      <w:r>
        <w:rPr>
          <w:rStyle w:val="c10"/>
          <w:color w:val="000000"/>
          <w:sz w:val="28"/>
          <w:szCs w:val="28"/>
        </w:rPr>
        <w:t>черлидинга</w:t>
      </w:r>
      <w:proofErr w:type="spellEnd"/>
      <w:r>
        <w:rPr>
          <w:rStyle w:val="c10"/>
          <w:color w:val="000000"/>
          <w:sz w:val="28"/>
          <w:szCs w:val="28"/>
        </w:rPr>
        <w:t xml:space="preserve"> с построением пирамид, элементами </w:t>
      </w:r>
      <w:proofErr w:type="spellStart"/>
      <w:proofErr w:type="gramStart"/>
      <w:r>
        <w:rPr>
          <w:rStyle w:val="c10"/>
          <w:color w:val="000000"/>
          <w:sz w:val="28"/>
          <w:szCs w:val="28"/>
        </w:rPr>
        <w:t>степ-аэробики</w:t>
      </w:r>
      <w:proofErr w:type="spellEnd"/>
      <w:proofErr w:type="gramEnd"/>
      <w:r>
        <w:rPr>
          <w:rStyle w:val="c10"/>
          <w:color w:val="000000"/>
          <w:sz w:val="28"/>
          <w:szCs w:val="28"/>
        </w:rPr>
        <w:t xml:space="preserve"> и акробатики (девушки); 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lastRenderedPageBreak/>
        <w:t>- 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соблюдать правила безопасности в бассейне при выполнении плавательных упражнений;</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выполнять повороты кувырком, маятником;</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выполнять технические элементы брассом в согласовании с дыханием;</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5F5D68" w:rsidRDefault="005F5D68" w:rsidP="005F5D68">
      <w:pPr>
        <w:pStyle w:val="c28"/>
        <w:shd w:val="clear" w:color="auto" w:fill="FFFFFF"/>
        <w:spacing w:before="0" w:beforeAutospacing="0" w:after="0" w:afterAutospacing="0"/>
        <w:ind w:firstLine="284"/>
        <w:jc w:val="both"/>
        <w:rPr>
          <w:rFonts w:ascii="Calibri" w:hAnsi="Calibri" w:cs="Calibri"/>
          <w:color w:val="000000"/>
          <w:sz w:val="22"/>
          <w:szCs w:val="22"/>
        </w:rPr>
      </w:pPr>
      <w:r>
        <w:rPr>
          <w:rStyle w:val="c10"/>
          <w:color w:val="000000"/>
          <w:sz w:val="28"/>
          <w:szCs w:val="28"/>
        </w:rPr>
        <w:t>- тренироваться в упражнениях общефизической и специальной физической подготовки с учётом индивидуальных и возрастно-половых особенностей.</w:t>
      </w:r>
    </w:p>
    <w:p w:rsidR="005340F9" w:rsidRDefault="005340F9"/>
    <w:sectPr w:rsidR="005340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5D68"/>
    <w:rsid w:val="005340F9"/>
    <w:rsid w:val="005F5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5F5D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5F5D68"/>
  </w:style>
  <w:style w:type="character" w:customStyle="1" w:styleId="c14">
    <w:name w:val="c14"/>
    <w:basedOn w:val="a0"/>
    <w:rsid w:val="005F5D68"/>
  </w:style>
  <w:style w:type="character" w:customStyle="1" w:styleId="c1">
    <w:name w:val="c1"/>
    <w:basedOn w:val="a0"/>
    <w:rsid w:val="005F5D68"/>
  </w:style>
  <w:style w:type="character" w:styleId="a3">
    <w:name w:val="Hyperlink"/>
    <w:basedOn w:val="a0"/>
    <w:uiPriority w:val="99"/>
    <w:semiHidden/>
    <w:unhideWhenUsed/>
    <w:rsid w:val="005F5D68"/>
    <w:rPr>
      <w:color w:val="0000FF"/>
      <w:u w:val="single"/>
    </w:rPr>
  </w:style>
  <w:style w:type="paragraph" w:customStyle="1" w:styleId="c87">
    <w:name w:val="c87"/>
    <w:basedOn w:val="a"/>
    <w:rsid w:val="005F5D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5F5D68"/>
  </w:style>
  <w:style w:type="paragraph" w:customStyle="1" w:styleId="c28">
    <w:name w:val="c28"/>
    <w:basedOn w:val="a"/>
    <w:rsid w:val="005F5D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6">
    <w:name w:val="c106"/>
    <w:basedOn w:val="a0"/>
    <w:rsid w:val="005F5D68"/>
  </w:style>
</w:styles>
</file>

<file path=word/webSettings.xml><?xml version="1.0" encoding="utf-8"?>
<w:webSettings xmlns:r="http://schemas.openxmlformats.org/officeDocument/2006/relationships" xmlns:w="http://schemas.openxmlformats.org/wordprocessingml/2006/main">
  <w:divs>
    <w:div w:id="213859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sportal.ru/shkola/fizkultura-i-sport/library/2023/08/31/rabochaya-programma-fizicheskaya-kultura-dl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8756</Words>
  <Characters>49913</Characters>
  <Application>Microsoft Office Word</Application>
  <DocSecurity>0</DocSecurity>
  <Lines>415</Lines>
  <Paragraphs>117</Paragraphs>
  <ScaleCrop>false</ScaleCrop>
  <Company/>
  <LinksUpToDate>false</LinksUpToDate>
  <CharactersWithSpaces>58552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МКОУ СОШ №2</dc:creator>
  <cp:keywords/>
  <dc:description/>
  <cp:lastModifiedBy>МКОУ СОШ №2</cp:lastModifiedBy>
  <cp:revision>3</cp:revision>
  <dcterms:created xsi:type="dcterms:W3CDTF">2024-03-12T09:20:00Z</dcterms:created>
  <dcterms:modified xsi:type="dcterms:W3CDTF">2024-03-12T09:23:00Z</dcterms:modified>
</cp:coreProperties>
</file>