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BD" w:rsidRDefault="00BF5F9A" w:rsidP="00446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6386830</wp:posOffset>
            </wp:positionH>
            <wp:positionV relativeFrom="paragraph">
              <wp:posOffset>-317500</wp:posOffset>
            </wp:positionV>
            <wp:extent cx="3517900" cy="2193290"/>
            <wp:effectExtent l="0" t="0" r="6350" b="0"/>
            <wp:wrapNone/>
            <wp:docPr id="2" name="Рисунок 2" descr="Описание: C:\Users\LENOVO\Pictures\ControlCenter4\Scan\CCI05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LENOVO\Pictures\ControlCenter4\Scan\CCI0509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3" b="77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ABD" w:rsidRDefault="006D3ABD" w:rsidP="006D3A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F9A" w:rsidRDefault="00BF5F9A" w:rsidP="000430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9A" w:rsidRDefault="00BF5F9A" w:rsidP="000430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9A" w:rsidRDefault="00BF5F9A" w:rsidP="000430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090" w:rsidRDefault="00043090" w:rsidP="000430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дополнительного образования</w:t>
      </w:r>
    </w:p>
    <w:p w:rsidR="00043090" w:rsidRDefault="00043090" w:rsidP="000430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«Решение генетических задач»</w:t>
      </w:r>
    </w:p>
    <w:p w:rsidR="00043090" w:rsidRDefault="00043090" w:rsidP="000430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направленная За страницами биологии»,</w:t>
      </w:r>
    </w:p>
    <w:p w:rsidR="00043090" w:rsidRDefault="00043090" w:rsidP="000430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реализуемая на базе Центра естественно-научной и</w:t>
      </w:r>
    </w:p>
    <w:p w:rsidR="00043090" w:rsidRDefault="00043090" w:rsidP="00BF5F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направленностей Точка роста</w:t>
      </w:r>
    </w:p>
    <w:p w:rsidR="00043090" w:rsidRDefault="00043090" w:rsidP="000430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090" w:rsidRDefault="00043090" w:rsidP="000430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модифицированная</w:t>
      </w:r>
    </w:p>
    <w:p w:rsidR="00043090" w:rsidRDefault="00043090" w:rsidP="000430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- 11</w:t>
      </w:r>
    </w:p>
    <w:p w:rsidR="00043090" w:rsidRDefault="00043090" w:rsidP="000430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учитель биологии</w:t>
      </w:r>
    </w:p>
    <w:p w:rsidR="00043090" w:rsidRDefault="00043090" w:rsidP="000430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в неделю - 2</w:t>
      </w:r>
    </w:p>
    <w:p w:rsidR="00043090" w:rsidRDefault="00043090" w:rsidP="000430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часов 70.</w:t>
      </w:r>
    </w:p>
    <w:p w:rsidR="00043090" w:rsidRDefault="00043090" w:rsidP="000430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090" w:rsidRDefault="00043090" w:rsidP="00BF5F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3090" w:rsidRDefault="00043090" w:rsidP="000430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090" w:rsidRDefault="00043090" w:rsidP="000430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Кочубеевское, </w:t>
      </w:r>
    </w:p>
    <w:p w:rsidR="00043090" w:rsidRDefault="00043090" w:rsidP="000430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92D4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292D4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3090" w:rsidRDefault="00043090" w:rsidP="000430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ABD" w:rsidRPr="0044620F" w:rsidRDefault="006D3ABD" w:rsidP="006D3A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ABD" w:rsidRPr="0044620F" w:rsidRDefault="006D3ABD" w:rsidP="006D3A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ABD" w:rsidRPr="0044620F" w:rsidRDefault="006D3ABD" w:rsidP="006D3A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0F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D3ABD" w:rsidRPr="0044620F" w:rsidRDefault="006D3ABD" w:rsidP="004462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i/>
          <w:sz w:val="28"/>
          <w:szCs w:val="28"/>
        </w:rPr>
        <w:t xml:space="preserve">Рабочая программа </w:t>
      </w:r>
      <w:r w:rsidR="0044620F" w:rsidRPr="0044620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«За страницами биологии» </w:t>
      </w:r>
      <w:r w:rsidRPr="0044620F">
        <w:rPr>
          <w:rFonts w:ascii="Times New Roman" w:hAnsi="Times New Roman" w:cs="Times New Roman"/>
          <w:i/>
          <w:sz w:val="28"/>
          <w:szCs w:val="28"/>
        </w:rPr>
        <w:t>составлена на основании следующих документов:</w:t>
      </w:r>
    </w:p>
    <w:p w:rsidR="006D3ABD" w:rsidRPr="0044620F" w:rsidRDefault="006D3ABD" w:rsidP="006D3ABD">
      <w:pPr>
        <w:pStyle w:val="a5"/>
        <w:numPr>
          <w:ilvl w:val="0"/>
          <w:numId w:val="6"/>
        </w:numPr>
        <w:tabs>
          <w:tab w:val="num" w:pos="284"/>
        </w:tabs>
        <w:spacing w:before="0" w:beforeAutospacing="0" w:afterAutospacing="0" w:line="360" w:lineRule="auto"/>
        <w:ind w:left="142" w:firstLine="0"/>
        <w:jc w:val="both"/>
        <w:rPr>
          <w:sz w:val="28"/>
          <w:szCs w:val="28"/>
        </w:rPr>
      </w:pPr>
      <w:r w:rsidRPr="0044620F">
        <w:rPr>
          <w:bCs/>
          <w:sz w:val="28"/>
          <w:szCs w:val="28"/>
        </w:rPr>
        <w:t>Федеральный закон РФ от 29.12.2012 № 273-ФЗ "Об образовании в Российской Федерации«, ст. 2, п. 9;</w:t>
      </w:r>
    </w:p>
    <w:p w:rsidR="006D3ABD" w:rsidRPr="0044620F" w:rsidRDefault="006D3ABD" w:rsidP="006D3ABD">
      <w:pPr>
        <w:pStyle w:val="a5"/>
        <w:numPr>
          <w:ilvl w:val="0"/>
          <w:numId w:val="6"/>
        </w:numPr>
        <w:tabs>
          <w:tab w:val="num" w:pos="284"/>
        </w:tabs>
        <w:spacing w:before="0" w:beforeAutospacing="0" w:afterAutospacing="0" w:line="360" w:lineRule="auto"/>
        <w:ind w:left="142" w:firstLine="0"/>
        <w:jc w:val="both"/>
        <w:rPr>
          <w:sz w:val="28"/>
          <w:szCs w:val="28"/>
        </w:rPr>
      </w:pPr>
      <w:r w:rsidRPr="0044620F">
        <w:rPr>
          <w:bCs/>
          <w:sz w:val="28"/>
          <w:szCs w:val="28"/>
        </w:rPr>
        <w:t xml:space="preserve">Федеральный государственный образовательный стандарт; </w:t>
      </w:r>
    </w:p>
    <w:p w:rsidR="006D3ABD" w:rsidRPr="0044620F" w:rsidRDefault="006D3ABD" w:rsidP="006D3ABD">
      <w:pPr>
        <w:pStyle w:val="a5"/>
        <w:numPr>
          <w:ilvl w:val="0"/>
          <w:numId w:val="6"/>
        </w:numPr>
        <w:tabs>
          <w:tab w:val="num" w:pos="284"/>
        </w:tabs>
        <w:spacing w:before="0" w:beforeAutospacing="0" w:afterAutospacing="0" w:line="360" w:lineRule="auto"/>
        <w:ind w:left="142" w:firstLine="0"/>
        <w:jc w:val="both"/>
        <w:rPr>
          <w:sz w:val="28"/>
          <w:szCs w:val="28"/>
        </w:rPr>
      </w:pPr>
      <w:r w:rsidRPr="0044620F">
        <w:rPr>
          <w:bCs/>
          <w:sz w:val="28"/>
          <w:szCs w:val="28"/>
        </w:rPr>
        <w:t>письмо Министерства образования и науки РФ от 19 апреля 2011 г. № 03-255 «О введении федерального государственного образовательного стандарта общего образования»;</w:t>
      </w:r>
    </w:p>
    <w:p w:rsidR="006D3ABD" w:rsidRPr="0044620F" w:rsidRDefault="006D3ABD" w:rsidP="006D3ABD">
      <w:pPr>
        <w:pStyle w:val="a5"/>
        <w:numPr>
          <w:ilvl w:val="0"/>
          <w:numId w:val="7"/>
        </w:numPr>
        <w:tabs>
          <w:tab w:val="num" w:pos="284"/>
        </w:tabs>
        <w:spacing w:before="0" w:beforeAutospacing="0" w:afterAutospacing="0" w:line="360" w:lineRule="auto"/>
        <w:ind w:left="142" w:firstLine="0"/>
        <w:jc w:val="both"/>
        <w:rPr>
          <w:sz w:val="28"/>
          <w:szCs w:val="28"/>
        </w:rPr>
      </w:pPr>
      <w:r w:rsidRPr="0044620F">
        <w:rPr>
          <w:bCs/>
          <w:sz w:val="28"/>
          <w:szCs w:val="28"/>
        </w:rPr>
        <w:t xml:space="preserve">приказ Министерства образования и науки РФ № 1577 от 31.12.2015 г.  «О внесении изменений в ФГОС ООО, утверждённый приказом Министерства образования и науки РФ от 17.12.2010 г. № 1897»; </w:t>
      </w:r>
    </w:p>
    <w:p w:rsidR="006D3ABD" w:rsidRPr="0044620F" w:rsidRDefault="006D3ABD" w:rsidP="006D3ABD">
      <w:pPr>
        <w:pStyle w:val="a5"/>
        <w:numPr>
          <w:ilvl w:val="0"/>
          <w:numId w:val="7"/>
        </w:numPr>
        <w:tabs>
          <w:tab w:val="num" w:pos="284"/>
        </w:tabs>
        <w:spacing w:before="0" w:beforeAutospacing="0" w:afterAutospacing="0" w:line="360" w:lineRule="auto"/>
        <w:ind w:left="142" w:firstLine="0"/>
        <w:jc w:val="both"/>
        <w:rPr>
          <w:sz w:val="28"/>
          <w:szCs w:val="28"/>
        </w:rPr>
      </w:pPr>
      <w:r w:rsidRPr="0044620F">
        <w:rPr>
          <w:bCs/>
          <w:sz w:val="28"/>
          <w:szCs w:val="28"/>
        </w:rPr>
        <w:t>методические рекомендации по вопросам введения ФГОС ООО, письмо Министерства образования и науки РФ от 07.08.2015 г. № 08-1228;</w:t>
      </w:r>
    </w:p>
    <w:p w:rsidR="006D3ABD" w:rsidRPr="0044620F" w:rsidRDefault="006D3ABD" w:rsidP="006D3ABD">
      <w:pPr>
        <w:pStyle w:val="a5"/>
        <w:numPr>
          <w:ilvl w:val="0"/>
          <w:numId w:val="7"/>
        </w:numPr>
        <w:tabs>
          <w:tab w:val="num" w:pos="284"/>
        </w:tabs>
        <w:spacing w:before="0" w:beforeAutospacing="0" w:afterAutospacing="0" w:line="360" w:lineRule="auto"/>
        <w:ind w:left="142" w:firstLine="0"/>
        <w:jc w:val="both"/>
        <w:rPr>
          <w:sz w:val="28"/>
          <w:szCs w:val="28"/>
        </w:rPr>
      </w:pPr>
      <w:r w:rsidRPr="0044620F">
        <w:rPr>
          <w:bCs/>
          <w:sz w:val="28"/>
          <w:szCs w:val="28"/>
        </w:rPr>
        <w:t>письмо Министерства образования и науки РФ  № 08-1786 от 28.10.2015 г. «О рабочих программах  учебных предметов»;</w:t>
      </w:r>
    </w:p>
    <w:p w:rsidR="006D3ABD" w:rsidRPr="0044620F" w:rsidRDefault="006D3ABD" w:rsidP="006D3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ABD" w:rsidRPr="0044620F" w:rsidRDefault="006D3ABD" w:rsidP="006D3A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очевидны проблемы здоровья граждан России. Именно общество в лице образовательных учреждений формирует систему приоритетов и ценностей, определенный стиль жизни, так называемые социально одобряемые нормы поведения. Поэтому если учащийся не очень понимает необходимость сохранения своего здоровья, то задача образовательного учреждения состоит в разъяснении того, что ты сам в состоянии ответить за свое будущее и </w:t>
      </w:r>
      <w:r w:rsidRPr="0044620F">
        <w:rPr>
          <w:rFonts w:ascii="Times New Roman" w:eastAsia="Times New Roman" w:hAnsi="Times New Roman" w:cs="Times New Roman"/>
          <w:sz w:val="28"/>
          <w:szCs w:val="28"/>
        </w:rPr>
        <w:lastRenderedPageBreak/>
        <w:t>твоя успешность напрямую зависит от состояния твоего здоровья. Необходимо найти новые формы пропаганды и внедрения ценностей здорового образа жизни, культуры здоровья, выработать новую систему социально-культурных ценностей, в которой здоровье будет одним из основных личностных приоритетов.</w:t>
      </w:r>
    </w:p>
    <w:p w:rsidR="006D3ABD" w:rsidRPr="0044620F" w:rsidRDefault="006D3ABD" w:rsidP="006D3A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 xml:space="preserve">          Также </w:t>
      </w:r>
      <w:r w:rsidRPr="0044620F">
        <w:rPr>
          <w:rFonts w:ascii="Times New Roman" w:hAnsi="Times New Roman" w:cs="Times New Roman"/>
          <w:sz w:val="28"/>
          <w:szCs w:val="28"/>
        </w:rPr>
        <w:t xml:space="preserve">предлагаемый курс внеурочной деятельности может поддержать и углубить знания по биологии (анатомии человека), </w:t>
      </w:r>
      <w:proofErr w:type="spellStart"/>
      <w:r w:rsidRPr="0044620F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44620F">
        <w:rPr>
          <w:rFonts w:ascii="Times New Roman" w:hAnsi="Times New Roman" w:cs="Times New Roman"/>
          <w:sz w:val="28"/>
          <w:szCs w:val="28"/>
        </w:rPr>
        <w:t>. Он поможет проверить целесообразность выбора профиля дальнейшего обучения и будущей профессии выпускника.</w:t>
      </w:r>
      <w:r w:rsidRPr="0044620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Курс проводится в виде лекционно-практических-исследовательских занятий с оформлением содержания занятия в рабочих тетрадях. </w:t>
      </w:r>
    </w:p>
    <w:p w:rsidR="006D3ABD" w:rsidRPr="0044620F" w:rsidRDefault="006D3ABD" w:rsidP="006D3ABD">
      <w:pPr>
        <w:spacing w:after="0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kern w:val="16"/>
          <w:sz w:val="28"/>
          <w:szCs w:val="28"/>
        </w:rPr>
        <w:t>В течение всего курса внеурочной деятельности учащиеся работают с дополнительной литературой, оформляют полученные сведения в виде</w:t>
      </w:r>
    </w:p>
    <w:p w:rsidR="006D3ABD" w:rsidRPr="0044620F" w:rsidRDefault="006D3ABD" w:rsidP="006D3ABD">
      <w:pPr>
        <w:spacing w:after="0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6D3ABD" w:rsidRPr="0044620F" w:rsidRDefault="006D3ABD" w:rsidP="006D3ABD">
      <w:pPr>
        <w:spacing w:after="0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6D3ABD" w:rsidRPr="0044620F" w:rsidRDefault="006D3ABD" w:rsidP="006D3AB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44620F">
        <w:rPr>
          <w:rFonts w:ascii="Times New Roman" w:hAnsi="Times New Roman" w:cs="Times New Roman"/>
          <w:kern w:val="16"/>
          <w:sz w:val="28"/>
          <w:szCs w:val="28"/>
        </w:rPr>
        <w:t>реферативных</w:t>
      </w:r>
      <w:r w:rsidRPr="0044620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работ, проектов и т.д. В конце курса проводится конференция, где школьники выступают с докладами по заинтересовавшей их проблеме. </w:t>
      </w:r>
    </w:p>
    <w:p w:rsidR="006D3ABD" w:rsidRPr="0044620F" w:rsidRDefault="006D3ABD" w:rsidP="006D3AB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kern w:val="16"/>
          <w:sz w:val="28"/>
          <w:szCs w:val="28"/>
        </w:rPr>
        <w:t>Для профориентации на такие конференции могут приглашаться медицинские работники</w:t>
      </w:r>
      <w:r w:rsidRPr="0044620F">
        <w:rPr>
          <w:rFonts w:ascii="Times New Roman" w:hAnsi="Times New Roman" w:cs="Times New Roman"/>
          <w:kern w:val="16"/>
          <w:sz w:val="28"/>
          <w:szCs w:val="28"/>
        </w:rPr>
        <w:t>.</w:t>
      </w:r>
    </w:p>
    <w:p w:rsidR="006D3ABD" w:rsidRPr="0044620F" w:rsidRDefault="006D3ABD" w:rsidP="006D3AB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>Предусмотрено ознакомление с приёмами оказания доврачебной помощи, повышающие понимание важности выполняемого дела.</w:t>
      </w:r>
    </w:p>
    <w:p w:rsidR="006D3ABD" w:rsidRPr="0044620F" w:rsidRDefault="006D3ABD" w:rsidP="006D3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ab/>
        <w:t>Программа имеет прикладное значение – профориентации. Ребята также могут посещать курс с целью получения элементарных знаний об основных вопросах медицины, физиологии и гигиены, о способах сохранения и укрепления здоровья, особенностях влияния вредных привычек и окружающей среды на здоровье человека, навыков оказания первой помощи.</w:t>
      </w:r>
    </w:p>
    <w:p w:rsidR="006D3ABD" w:rsidRPr="0044620F" w:rsidRDefault="006D3ABD" w:rsidP="006D3AB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Результатом изучения  курса: "За страницами учебника биологии" является </w:t>
      </w:r>
      <w:r w:rsidRPr="00446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урок-зачет с элементами практических заданий</w:t>
      </w:r>
      <w:r w:rsidRPr="0044620F">
        <w:rPr>
          <w:rFonts w:ascii="Times New Roman" w:hAnsi="Times New Roman" w:cs="Times New Roman"/>
          <w:sz w:val="28"/>
          <w:szCs w:val="28"/>
        </w:rPr>
        <w:t xml:space="preserve">, где проверяется не только теоретическое  знание вопросов, но и практические навыки, полученные на занятиях  курса. Или итоги изучения элективного курса можно обсудить на </w:t>
      </w:r>
      <w:r w:rsidRPr="0044620F">
        <w:rPr>
          <w:rFonts w:ascii="Times New Roman" w:hAnsi="Times New Roman" w:cs="Times New Roman"/>
          <w:bCs/>
          <w:sz w:val="28"/>
          <w:szCs w:val="28"/>
        </w:rPr>
        <w:t>семинарском занятии, либо защитить проект или исследовательскую работу по какой-либо тематике.</w:t>
      </w:r>
    </w:p>
    <w:p w:rsidR="006D3ABD" w:rsidRPr="0044620F" w:rsidRDefault="006D3ABD" w:rsidP="006D3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ABD" w:rsidRPr="0044620F" w:rsidRDefault="006D3ABD" w:rsidP="006D3A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4462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44620F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у обучающихся бережного отношения к своему здоровью и здоровью окружающих людей, развитие </w:t>
      </w:r>
      <w:r w:rsidRPr="0044620F">
        <w:rPr>
          <w:rFonts w:ascii="Times New Roman" w:eastAsia="Times New Roman" w:hAnsi="Times New Roman" w:cs="Times New Roman"/>
          <w:sz w:val="28"/>
          <w:szCs w:val="28"/>
        </w:rPr>
        <w:t>культуры здорового образа жизни и расширение кругозора в области медицины.</w:t>
      </w:r>
    </w:p>
    <w:p w:rsidR="006D3ABD" w:rsidRPr="0044620F" w:rsidRDefault="006D3ABD" w:rsidP="006D3A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Практические задачи</w:t>
      </w:r>
      <w:r w:rsidRPr="0044620F">
        <w:rPr>
          <w:rFonts w:ascii="Times New Roman" w:eastAsia="Times New Roman" w:hAnsi="Times New Roman" w:cs="Times New Roman"/>
          <w:sz w:val="28"/>
          <w:szCs w:val="28"/>
        </w:rPr>
        <w:t xml:space="preserve"> данной программы:</w:t>
      </w:r>
    </w:p>
    <w:p w:rsidR="006D3ABD" w:rsidRPr="0044620F" w:rsidRDefault="006D3ABD" w:rsidP="006D3AB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обеспечение необходимых условий для личностного развития, повышение мотивации для укрепление своего здоровья;</w:t>
      </w:r>
    </w:p>
    <w:p w:rsidR="006D3ABD" w:rsidRPr="0044620F" w:rsidRDefault="006D3ABD" w:rsidP="006D3AB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адаптация их к жизни в обществе;</w:t>
      </w:r>
    </w:p>
    <w:p w:rsidR="006D3ABD" w:rsidRPr="0044620F" w:rsidRDefault="006D3ABD" w:rsidP="006D3AB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формирование общей культуры, в том числе культуры здорового образа жизни;</w:t>
      </w:r>
    </w:p>
    <w:p w:rsidR="006D3ABD" w:rsidRPr="0044620F" w:rsidRDefault="006D3ABD" w:rsidP="006D3A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  <w:u w:val="single"/>
        </w:rPr>
        <w:t>Учебно-воспитательные задачи</w:t>
      </w:r>
      <w:r w:rsidRPr="0044620F">
        <w:rPr>
          <w:rFonts w:ascii="Times New Roman" w:eastAsia="Times New Roman" w:hAnsi="Times New Roman" w:cs="Times New Roman"/>
          <w:sz w:val="28"/>
          <w:szCs w:val="28"/>
        </w:rPr>
        <w:t xml:space="preserve"> следующие:</w:t>
      </w:r>
    </w:p>
    <w:p w:rsidR="006D3ABD" w:rsidRPr="0044620F" w:rsidRDefault="006D3ABD" w:rsidP="006D3AB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 xml:space="preserve">сознание и апробация </w:t>
      </w:r>
      <w:proofErr w:type="spellStart"/>
      <w:r w:rsidRPr="0044620F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4620F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образовательном процессе;</w:t>
      </w:r>
    </w:p>
    <w:p w:rsidR="006D3ABD" w:rsidRPr="0044620F" w:rsidRDefault="006D3ABD" w:rsidP="006D3AB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 xml:space="preserve">развитие у учащихся причинно-следственных и </w:t>
      </w:r>
      <w:proofErr w:type="spellStart"/>
      <w:r w:rsidRPr="0044620F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44620F">
        <w:rPr>
          <w:rFonts w:ascii="Times New Roman" w:eastAsia="Times New Roman" w:hAnsi="Times New Roman" w:cs="Times New Roman"/>
          <w:sz w:val="28"/>
          <w:szCs w:val="28"/>
        </w:rPr>
        <w:t xml:space="preserve"> связей в ходе реализации программы;</w:t>
      </w:r>
    </w:p>
    <w:p w:rsidR="006D3ABD" w:rsidRPr="0044620F" w:rsidRDefault="006D3ABD" w:rsidP="006D3AB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учащихся осознанного выбора здорового образа жизни. </w:t>
      </w:r>
    </w:p>
    <w:p w:rsidR="006D3ABD" w:rsidRPr="0044620F" w:rsidRDefault="006D3ABD" w:rsidP="006D3ABD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повышение мотивации к изучению предмета «Анатомия человека»</w:t>
      </w:r>
    </w:p>
    <w:p w:rsidR="006D3ABD" w:rsidRPr="0044620F" w:rsidRDefault="006D3ABD" w:rsidP="006D3ABD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lastRenderedPageBreak/>
        <w:t>Дать обучающимся знания и обучить практическим навыкам оказания первой доврачебной помощи в различных опасных для жизни ситуациях.</w:t>
      </w:r>
    </w:p>
    <w:p w:rsidR="006D3ABD" w:rsidRPr="0044620F" w:rsidRDefault="006D3ABD" w:rsidP="006D3A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В программу введен не только анатомо-физиологический и морфологический материал, но и сведения по экологии человека, растений и животных, о влиянии разнообразных экологических факторов на организм человека, о зависимости процессов жизнедеятельности и здоровья людей от природных и социальных факторов окружающей среды. Практические занятия ориентируют учащихся на активное познание свойств организма человека и развитие умений по уходу за ним.</w:t>
      </w:r>
    </w:p>
    <w:p w:rsidR="006D3ABD" w:rsidRPr="0044620F" w:rsidRDefault="006D3ABD" w:rsidP="006D3A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Ожидаемые результаты:</w:t>
      </w:r>
    </w:p>
    <w:p w:rsidR="006D3ABD" w:rsidRPr="0044620F" w:rsidRDefault="006D3ABD" w:rsidP="006D3AB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Снижение уровня заболеваемости обучающихся.</w:t>
      </w:r>
    </w:p>
    <w:p w:rsidR="006D3ABD" w:rsidRPr="0044620F" w:rsidRDefault="006D3ABD" w:rsidP="006D3AB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Формирование культуры здорового образа жизни.</w:t>
      </w:r>
    </w:p>
    <w:p w:rsidR="006D3ABD" w:rsidRPr="0044620F" w:rsidRDefault="006D3ABD" w:rsidP="006D3AB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Осознанный выбора детьми здорового образа жизни.</w:t>
      </w:r>
    </w:p>
    <w:p w:rsidR="006D3ABD" w:rsidRPr="0044620F" w:rsidRDefault="006D3ABD" w:rsidP="006D3A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Проверка ожидаемых результатов:</w:t>
      </w:r>
    </w:p>
    <w:p w:rsidR="006D3ABD" w:rsidRPr="0044620F" w:rsidRDefault="006D3ABD" w:rsidP="006D3A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1. Конкурс для обучающихся на составление собственной программы здоровья.</w:t>
      </w:r>
    </w:p>
    <w:p w:rsidR="006D3ABD" w:rsidRPr="0044620F" w:rsidRDefault="006D3ABD" w:rsidP="006D3A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2. Диагностика в виде тестов, анкет, опросников у данной категории подростков для выявления отношения их к алкоголю и других вредных привычек.</w:t>
      </w:r>
    </w:p>
    <w:p w:rsidR="006D3ABD" w:rsidRPr="0044620F" w:rsidRDefault="006D3ABD" w:rsidP="006D3A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3. Защита мини – проектов «Программа моего здоровья».</w:t>
      </w:r>
    </w:p>
    <w:p w:rsidR="006D3ABD" w:rsidRPr="0044620F" w:rsidRDefault="006D3ABD" w:rsidP="006D3A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4. Оказание первой доврачебной помощи.</w:t>
      </w:r>
    </w:p>
    <w:p w:rsidR="006D3ABD" w:rsidRPr="0044620F" w:rsidRDefault="006D3ABD" w:rsidP="006D3A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Программа способствует формированию у школьников следующих видов универсальных учебных действий.</w:t>
      </w:r>
    </w:p>
    <w:p w:rsidR="006D3ABD" w:rsidRPr="0044620F" w:rsidRDefault="006D3ABD" w:rsidP="006D3A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УУД:</w:t>
      </w:r>
    </w:p>
    <w:p w:rsidR="006D3ABD" w:rsidRPr="0044620F" w:rsidRDefault="006D3ABD" w:rsidP="006D3AB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Самоопределение.</w:t>
      </w:r>
    </w:p>
    <w:p w:rsidR="006D3ABD" w:rsidRPr="0044620F" w:rsidRDefault="006D3ABD" w:rsidP="006D3AB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20F">
        <w:rPr>
          <w:rFonts w:ascii="Times New Roman" w:eastAsia="Times New Roman" w:hAnsi="Times New Roman" w:cs="Times New Roman"/>
          <w:sz w:val="28"/>
          <w:szCs w:val="28"/>
        </w:rPr>
        <w:t>Смыслообразование</w:t>
      </w:r>
      <w:proofErr w:type="spellEnd"/>
      <w:r w:rsidRPr="004462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3ABD" w:rsidRPr="0044620F" w:rsidRDefault="006D3ABD" w:rsidP="006D3AB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Самооценка и личностное самосовершенствование.</w:t>
      </w:r>
    </w:p>
    <w:p w:rsidR="006D3ABD" w:rsidRPr="0044620F" w:rsidRDefault="006D3ABD" w:rsidP="006D3AB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Нравственно-этическая установка на здоровый образ жизни.</w:t>
      </w:r>
    </w:p>
    <w:p w:rsidR="006D3ABD" w:rsidRPr="0044620F" w:rsidRDefault="006D3ABD" w:rsidP="006D3A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 УУД:</w:t>
      </w:r>
    </w:p>
    <w:p w:rsidR="006D3ABD" w:rsidRPr="0044620F" w:rsidRDefault="006D3ABD" w:rsidP="006D3ABD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Определять и формулировать цель деятельности с помощью учителя.</w:t>
      </w:r>
    </w:p>
    <w:p w:rsidR="006D3ABD" w:rsidRPr="0044620F" w:rsidRDefault="006D3ABD" w:rsidP="006D3ABD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20F">
        <w:rPr>
          <w:rFonts w:ascii="Times New Roman" w:eastAsia="Times New Roman" w:hAnsi="Times New Roman" w:cs="Times New Roman"/>
          <w:sz w:val="28"/>
          <w:szCs w:val="28"/>
        </w:rPr>
        <w:t>Высказыватьсвои</w:t>
      </w:r>
      <w:proofErr w:type="spellEnd"/>
      <w:r w:rsidRPr="0044620F">
        <w:rPr>
          <w:rFonts w:ascii="Times New Roman" w:eastAsia="Times New Roman" w:hAnsi="Times New Roman" w:cs="Times New Roman"/>
          <w:sz w:val="28"/>
          <w:szCs w:val="28"/>
        </w:rPr>
        <w:t xml:space="preserve"> версии на основе работы с иллюстрацией</w:t>
      </w:r>
      <w:r w:rsidRPr="004462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44620F">
        <w:rPr>
          <w:rFonts w:ascii="Times New Roman" w:eastAsia="Times New Roman" w:hAnsi="Times New Roman" w:cs="Times New Roman"/>
          <w:sz w:val="28"/>
          <w:szCs w:val="28"/>
        </w:rPr>
        <w:t xml:space="preserve">работать </w:t>
      </w:r>
      <w:proofErr w:type="spellStart"/>
      <w:r w:rsidRPr="0044620F">
        <w:rPr>
          <w:rFonts w:ascii="Times New Roman" w:eastAsia="Times New Roman" w:hAnsi="Times New Roman" w:cs="Times New Roman"/>
          <w:sz w:val="28"/>
          <w:szCs w:val="28"/>
        </w:rPr>
        <w:t>поСоставлять</w:t>
      </w:r>
      <w:proofErr w:type="spellEnd"/>
      <w:r w:rsidRPr="0044620F">
        <w:rPr>
          <w:rFonts w:ascii="Times New Roman" w:eastAsia="Times New Roman" w:hAnsi="Times New Roman" w:cs="Times New Roman"/>
          <w:sz w:val="28"/>
          <w:szCs w:val="28"/>
        </w:rPr>
        <w:t xml:space="preserve"> конспект и план ответа по определенной тематике.</w:t>
      </w:r>
    </w:p>
    <w:p w:rsidR="006D3ABD" w:rsidRPr="0044620F" w:rsidRDefault="006D3ABD" w:rsidP="006D3A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6D3ABD" w:rsidRPr="0044620F" w:rsidRDefault="006D3ABD" w:rsidP="006D3AB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 xml:space="preserve">Делать предварительный отбор источников информации: </w:t>
      </w:r>
    </w:p>
    <w:p w:rsidR="006D3ABD" w:rsidRPr="0044620F" w:rsidRDefault="006D3ABD" w:rsidP="006D3AB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Добывать новые знания, находить ответы на вопросы, используя различные источники информации, свой жизненный опыт и информацию, полученную на уроке.</w:t>
      </w:r>
    </w:p>
    <w:p w:rsidR="006D3ABD" w:rsidRPr="0044620F" w:rsidRDefault="006D3ABD" w:rsidP="006D3AB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Перерабатывать полученную информацию, делать выводы в результате совместной работы всего класса.</w:t>
      </w:r>
    </w:p>
    <w:p w:rsidR="006D3ABD" w:rsidRPr="0044620F" w:rsidRDefault="006D3ABD" w:rsidP="006D3AB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Составлять ответы на основе простейших моделей (рисунков, схем, таблиц.)</w:t>
      </w:r>
    </w:p>
    <w:p w:rsidR="006D3ABD" w:rsidRPr="0044620F" w:rsidRDefault="006D3ABD" w:rsidP="006D3A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 УУД</w:t>
      </w:r>
      <w:r w:rsidRPr="004462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D3ABD" w:rsidRPr="0044620F" w:rsidRDefault="006D3ABD" w:rsidP="006D3AB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6D3ABD" w:rsidRPr="0044620F" w:rsidRDefault="006D3ABD" w:rsidP="006D3AB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Слушать и понимать речь других.</w:t>
      </w:r>
    </w:p>
    <w:p w:rsidR="006D3ABD" w:rsidRPr="0044620F" w:rsidRDefault="006D3ABD" w:rsidP="006D3AB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Совместно договариваться о правилах общения и работать в группе в паре.</w:t>
      </w:r>
    </w:p>
    <w:p w:rsidR="006D3ABD" w:rsidRPr="0044620F" w:rsidRDefault="006D3ABD" w:rsidP="006D3AB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6D3ABD" w:rsidRPr="0044620F" w:rsidRDefault="006D3ABD" w:rsidP="006D3ABD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4462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4462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D3ABD" w:rsidRPr="0044620F" w:rsidRDefault="006D3ABD" w:rsidP="006D3ABD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>проводить простейшие наблюдения, измерения, опыты;</w:t>
      </w:r>
    </w:p>
    <w:p w:rsidR="006D3ABD" w:rsidRPr="0044620F" w:rsidRDefault="006D3ABD" w:rsidP="006D3ABD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>ставить учебную задачу под руководством учителя;</w:t>
      </w:r>
    </w:p>
    <w:p w:rsidR="006D3ABD" w:rsidRPr="0044620F" w:rsidRDefault="006D3ABD" w:rsidP="006D3ABD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>систематизировать и обобщать разные виды информации;</w:t>
      </w:r>
    </w:p>
    <w:p w:rsidR="006D3ABD" w:rsidRPr="0044620F" w:rsidRDefault="006D3ABD" w:rsidP="006D3ABD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>составлять план выполнения учебной задачи;</w:t>
      </w:r>
    </w:p>
    <w:p w:rsidR="006D3ABD" w:rsidRPr="0044620F" w:rsidRDefault="006D3ABD" w:rsidP="006D3ABD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>осуществлять самоконтроль и коррекцию деятельности;</w:t>
      </w:r>
    </w:p>
    <w:p w:rsidR="006D3ABD" w:rsidRPr="0044620F" w:rsidRDefault="006D3ABD" w:rsidP="006D3ABD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>организовывать учебное сотрудничество с одноклассниками в ходе учебной деятельности;</w:t>
      </w:r>
    </w:p>
    <w:p w:rsidR="006D3ABD" w:rsidRPr="0044620F" w:rsidRDefault="006D3ABD" w:rsidP="006D3ABD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>работать с различными источниками информации.</w:t>
      </w:r>
    </w:p>
    <w:p w:rsidR="006D3ABD" w:rsidRPr="0044620F" w:rsidRDefault="006D3ABD" w:rsidP="006D3ABD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>устанавливать  взаимосвязи здоровья и образа жизни;  воздействие природных и социальных факторов на организм человека;  влияние факторов окружающей среды на функционирование и развитие систем органов;</w:t>
      </w:r>
    </w:p>
    <w:p w:rsidR="006D3ABD" w:rsidRPr="0044620F" w:rsidRDefault="006D3ABD" w:rsidP="006D3ABD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>систематизировать  основные условия сохранения здоровья; факторы, укрепляющие здоровье в процессе развития человеческого организма;</w:t>
      </w:r>
    </w:p>
    <w:p w:rsidR="006D3ABD" w:rsidRPr="0044620F" w:rsidRDefault="006D3ABD" w:rsidP="006D3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ABD" w:rsidRPr="0044620F" w:rsidRDefault="006D3ABD" w:rsidP="006D3A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деятельности:</w:t>
      </w:r>
      <w:r w:rsidRPr="0044620F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 – </w:t>
      </w:r>
      <w:proofErr w:type="spellStart"/>
      <w:r w:rsidRPr="0044620F">
        <w:rPr>
          <w:rFonts w:ascii="Times New Roman" w:eastAsia="Times New Roman" w:hAnsi="Times New Roman" w:cs="Times New Roman"/>
          <w:sz w:val="28"/>
          <w:szCs w:val="28"/>
        </w:rPr>
        <w:t>деятельностные</w:t>
      </w:r>
      <w:proofErr w:type="spellEnd"/>
      <w:r w:rsidRPr="0044620F">
        <w:rPr>
          <w:rFonts w:ascii="Times New Roman" w:eastAsia="Times New Roman" w:hAnsi="Times New Roman" w:cs="Times New Roman"/>
          <w:sz w:val="28"/>
          <w:szCs w:val="28"/>
        </w:rPr>
        <w:t xml:space="preserve"> игры, викторины, выпуск буклетов, защита проектов, беседы, исследования, лекции.</w:t>
      </w:r>
    </w:p>
    <w:p w:rsidR="006D3ABD" w:rsidRPr="0044620F" w:rsidRDefault="006D3ABD" w:rsidP="006D3A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Учет знаний и умений для контроля и оценки результатов</w:t>
      </w:r>
      <w:r w:rsidRPr="0044620F">
        <w:rPr>
          <w:rFonts w:ascii="Times New Roman" w:eastAsia="Times New Roman" w:hAnsi="Times New Roman" w:cs="Times New Roman"/>
          <w:sz w:val="28"/>
          <w:szCs w:val="28"/>
        </w:rPr>
        <w:t xml:space="preserve"> освоения программы внеурочной деятельности происходит путем ведения «Дневника здоровья».</w:t>
      </w:r>
    </w:p>
    <w:p w:rsidR="006D3ABD" w:rsidRPr="0044620F" w:rsidRDefault="006D3ABD" w:rsidP="006D3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6D3ABD" w:rsidRPr="0044620F" w:rsidRDefault="006D3ABD" w:rsidP="006D3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Школьники приобретут знания об основных вопросах медицины, физиологии и гигиены, особенностях влияния вредных привычек на здоровье, особенностях воздействия двигательной активности на организм человека, основах рационального питания, о “полезных” и “вредных” продуктах, о значении режима питания, способах сохранения и укрепление здоровья. Осуществляет поиск и выделяет конкретную информацию с помощью учителя. Использует средства профилактики ОРЗ, ОРВИ и др. болезней. Определяет благоприятные факторы, воздействующие на здоровье. Заботиться о своем здоровье. Использует навыки элементарной исследовательской деятельности в своей работе. Оказывает первую медицинскую помощь. Задает вопросы, для организации собственной деятельности. Знает основные (самые распестрённые) болезни систем органов, клинику и профилактику болезней человека, </w:t>
      </w:r>
      <w:r w:rsidRPr="0044620F">
        <w:rPr>
          <w:rFonts w:ascii="Times New Roman" w:hAnsi="Times New Roman" w:cs="Times New Roman"/>
          <w:sz w:val="28"/>
          <w:szCs w:val="28"/>
        </w:rPr>
        <w:t>источники инфекции, профилактические прививки.</w:t>
      </w:r>
    </w:p>
    <w:p w:rsidR="006D3ABD" w:rsidRPr="0044620F" w:rsidRDefault="006D3ABD" w:rsidP="006D3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ABD" w:rsidRPr="0044620F" w:rsidRDefault="006D3ABD" w:rsidP="006D3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0F">
        <w:rPr>
          <w:rFonts w:ascii="Times New Roman" w:hAnsi="Times New Roman" w:cs="Times New Roman"/>
          <w:b/>
          <w:sz w:val="28"/>
          <w:szCs w:val="28"/>
        </w:rPr>
        <w:t>Поурочное планирование программы “За страницами учебника биологии”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3085"/>
        <w:gridCol w:w="1701"/>
        <w:gridCol w:w="6095"/>
        <w:gridCol w:w="3969"/>
      </w:tblGrid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b/>
                <w:sz w:val="28"/>
                <w:szCs w:val="28"/>
              </w:rPr>
              <w:t>Тема.</w:t>
            </w:r>
          </w:p>
          <w:p w:rsidR="006D3ABD" w:rsidRPr="0044620F" w:rsidRDefault="006D3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  <w:r w:rsidRPr="0044620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 по данной теме</w:t>
            </w:r>
            <w:r w:rsidRPr="0044620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6D3ABD" w:rsidRPr="0044620F" w:rsidRDefault="006D3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и лабораторные работы экскурсии, видеофильмы, проекты.</w:t>
            </w: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Тема № 1.(2 часа)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</w:t>
            </w: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 № 1.Понятие здоровья. Продолжительность жизни людей. Календарный и биологический возраст.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2. Биологические науки, изучающие организм человека: </w:t>
            </w:r>
            <w:proofErr w:type="spellStart"/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валеология</w:t>
            </w:r>
            <w:proofErr w:type="spellEnd"/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, геронтология, </w:t>
            </w:r>
            <w:proofErr w:type="spellStart"/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биометеорология</w:t>
            </w:r>
            <w:proofErr w:type="spellEnd"/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, анатомия, физиология, гигиена и психология человека.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«Ключи от долголетия»</w:t>
            </w: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Тема № 2. </w:t>
            </w:r>
            <w:proofErr w:type="gramStart"/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4 часа)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Окружающая среда и здоровье.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3-4-5-6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1.Почему смена погоды влияет на состояние здоровья человека. Повышение и снижение атмосферного давления.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 2.Как влияют перепады температуры на состояние здоровья человека. Магнитные бури.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3.Проблема загрязнения воздуха. Воздух жилых помещений.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4. Вода и здоровье. Основные источники загрязнения воды. Минеральная вода, показания к применению.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 № 1. Составление рекомендаций метеозависимым людям.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 № 2. Составление рекомендаций людям, подверженных влиянию магнитных бурь.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№1. Какие заболевания провоцирует загрязнение воздуха.</w:t>
            </w: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№ 3. (3 часа)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Экстремальные факторы.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7-8-9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1.Влияние перегрузок и невесомости на организм человека.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2.Электрические и магнитные поля и их влияние на человека.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3. Радиация. Рентгеновское излучение.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«Человек в космосе»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«Чем опасна радиация».</w:t>
            </w: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Тема №4.Режим дня.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 ( 2 часа)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1.Режим дня. Биологические ритмы.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2. Роль сна на здоровье человека. Сколько должен спать человек. Нарушение сна.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Практикум № 3.Разработка собственного режима дня с учетом школьных занятий и подготовки Д/З.</w:t>
            </w: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Тема № 5.Вредные привычки (3 часа).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1.Влияние алкоголя и никотина на организм человека и последствия. Алкоголизм. </w:t>
            </w:r>
            <w:proofErr w:type="spellStart"/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Табакокурение</w:t>
            </w:r>
            <w:proofErr w:type="spellEnd"/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Электронные сигареты - вредно или нет.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2. Наркотики и наркомания. Влияние наркотиков на организм человека в подростковом возрасте.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«Вредные привычки как разрушители здоровья»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Тема №6. Влияние физкультуры и спорта на организм человека.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1.Значение физической активности в современном обществе. Укрепление и развитие опорно-двигательного аппарата и нервной системы.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2. Влияние физической активности на укрепление дыхательной и кровеносной </w:t>
            </w:r>
            <w:r w:rsidRPr="00446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иммунитета и качественные изменения в составе крови.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№ 7. Питание и здоровье. </w:t>
            </w:r>
            <w:proofErr w:type="gramStart"/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4 часа).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16-17-18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1. Понятие о правильном питании и режиме приема пищи. 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2. Химический состав пищи. Калорийность. 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3.Сбалансированное питание – залог здоровья. Роль витаминов в обмене веществ.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Практикум № 4. Составление индивидуального рациона питания.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Практикум № 5. Изучение этикеток  продуктов питания.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Практикум № 6. Расчет калорийности обеда.</w:t>
            </w: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Тема № 8. Влияние 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физкультуры и спорта на организм человека (4 часа).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19-20-21-22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1.Значение физической активности в современном обществе.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2. Укрепление и развитие опорно-двигательного аппарата и нервной системы.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3. Влияние физической активности на укрепление дыхательной и кровеносной системы.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№4. Повышение иммунитета и качественные изменения в составе крови.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Практикум № 7. Измерение жизненного объема легких у тренированного и нетренированного человека.</w:t>
            </w:r>
          </w:p>
        </w:tc>
      </w:tr>
      <w:tr w:rsidR="006D3ABD" w:rsidRPr="0044620F" w:rsidTr="006D3ABD">
        <w:trPr>
          <w:trHeight w:val="97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Тема № 9. (2 часа)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Диагностические процедуры больных</w:t>
            </w: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1. Лечебные и диагностические процедуры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3. Клинические анализы и их расшифровка.</w:t>
            </w: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ЦРБ. 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Клиническая лаборатория. Пригласить фельдшера.</w:t>
            </w: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Тема №10. Бактерии, вирусы и человек.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(5часов)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25-26-27-28-29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№1. Общие сведения об инфекциях.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заражения и пути их передачи.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Сроки инкубационного периода некоторых И.Б.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Сроки изоляции больных и средства защиты (пути) лиц, обращающихся с ними.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№2-3. </w:t>
            </w:r>
            <w:proofErr w:type="gramStart"/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Бактерии,  возбудители болезней: скарлатины, коклюша, ангины, пневмонии, </w:t>
            </w:r>
            <w:r w:rsidRPr="00446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чумы, ботулизма, туберкулеза – клиника,  лечение и профилактика.</w:t>
            </w:r>
            <w:proofErr w:type="gramEnd"/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№4. Антибиотики, их влияние на организм человека.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№5. Вирусы, возбудители болезней: краснухи, ветрянки, свинки, гриппа, СПИДа - клиника, лечение и профилактика.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 № 8. Выращивание бактерии- картофельной палочки.</w:t>
            </w: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№ 11. (3 часа)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Уход за больными 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30-31-32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1. Уход за больными пожилого возраста и лежачими больными.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№2. Уход за инфекционными больными.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№3. Уход за новорожденными детьми.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Экскурсия в ЦРБ.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Тема №12. (2 часа)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Прививки и вакцины.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1. Активная и пассивная иммунизация. Профилактические прививки.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№2. Виды вакцинации. Как изготавливают вакцины.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«Вакцина»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Тема №13 Заболевания опорно-двигательной системы. (3 часа)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35-36-37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 № 1. Возрастные изменения в опорно-двигательном аппарате.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2. Клиника и признаки заболевания артроза, радикулита, остеохондроза, сколиоза,  плоскостопия.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№3. Травмы: растяжения, вывихи, переломы и оказание первой помощи.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Практикум №9 «Диагностика  плоскостопия и сколиоза».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Практикум №10 «Разработка мер по профилактике сколиоза в школе и дома»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Практикум№11. «Наложение шины при переломах»</w:t>
            </w: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Тема № 14. Основные болезни 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сердечно - сосудистой системы. (4 часа)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38-39-40-41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 № 1. Возрастные изменения в сердечно - сосудистой системе, Изменение кровообращения.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2. Клиника и признаки заболевания ишемической болезни сердца, гипертонии, гипотонии, артериосклероза.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 3. Профилактика и лечение инфаркта миокарда, инсульта, анемии.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4. Кровотечения, оказание первой помощи.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Практикум№12. Измерение артериального давления.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№13.Наложение стерильных повязок на голову, </w:t>
            </w:r>
            <w:r w:rsidRPr="00446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грудь, живот, конечности.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Практикум №14. Наложение жгута при кровотечениях.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BD" w:rsidRPr="0044620F" w:rsidTr="006D3ABD">
        <w:trPr>
          <w:trHeight w:val="227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№ 15. Дыхательная система (3 часа).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42-43-44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 № 1. Возрастные изменения дыхательной системы. Причины возникновения и признаки заболеваний.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2. Клиника и признаки заболевания ринита, ОРЗ, гайморита, горной болезни.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3. Клиника и признаки заболевания бронхиальной астмой, пневмонией, раком легких, туберкулезом.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Практикум №15. «Измерение ЖОЛ»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Практикум №16 «Оказание первой помощи при остановке дыхания»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BD" w:rsidRPr="0044620F" w:rsidTr="006D3ABD">
        <w:trPr>
          <w:trHeight w:val="1756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Тема №16 Заболевания пищеварительной системы.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 № 1. Клиника и профилактика болезней желудочно-кишечного тракта: гастрита, язвы желудка, дисбактериоза, панкреатита, холецистита.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2. Симптомы и лечение аппендицита, цирроза печени. Неправильное пищевое поведение – </w:t>
            </w:r>
            <w:proofErr w:type="spellStart"/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анерексия</w:t>
            </w:r>
            <w:proofErr w:type="spellEnd"/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 «Живая еда»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BD" w:rsidRPr="0044620F" w:rsidTr="006D3ABD">
        <w:trPr>
          <w:trHeight w:val="1756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Тема № 17. 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Лечебное питание больных (3 часа)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47-48-49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1. При язвенных болезнях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При болезни печени, ожирении.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При гастритах, хирургических больных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№2 При детских болезнях.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Питание беременных. Аллергических болезнях.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№3. Совместимость и калорийность продуктов питания.</w:t>
            </w: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Практикум № 17. Составление диет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Расчет калорий в сутки.</w:t>
            </w:r>
          </w:p>
        </w:tc>
      </w:tr>
      <w:tr w:rsidR="006D3ABD" w:rsidRPr="0044620F" w:rsidTr="006D3ABD">
        <w:trPr>
          <w:trHeight w:val="1403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№18. Заболевания зубов и гигиена полости рта (2 часа).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1. Признаки и симптомы кариеса и пульпита, уход за полостью рта.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№2. Зубные инфекции с воспалительным процессом: абсцесс и флегмона.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 «Здоровые зуб</w:t>
            </w:r>
            <w:proofErr w:type="gramStart"/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организм».</w:t>
            </w: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Тема №19. Заболевания выделительной системы.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(1 час)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1. Симптомы и причины развития цистита и почечнокаменной болезни.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 «Искусственная почка»</w:t>
            </w: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Тема №20. Распространенные заболевания нервной системы.(3 часа)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53-54-55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1. Возрастные изменения нервной системы. Симптомы и клиника течения амнезии,  мигрени, рака головного мозга, комы.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2. Признаки  эпилепсии, менингита, стресса и депрессии.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3. Заболевания, связанные с задержкой психологического развития у детей: ЗПР и олигофрения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Тема №21. Уход и профилактика болезней кожи. (5 часов)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56-57-58-59-60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1. Причины, профилактика и симптомы дерматита, герпеса, меланомы, псориаза, грибковых заболеваний.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2. Как избавиться от веснушек, бородавок и угрей. </w:t>
            </w:r>
            <w:r w:rsidRPr="0044620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Какие проблемы кожи можно решить с помощью масок?</w:t>
            </w:r>
            <w:r w:rsidRPr="004462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Различные виды масок.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 3. Обморожения и ожоги их классификация.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№4. Уход за кожей. Способствует ли солярий развитию рака кожи.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№5. </w:t>
            </w:r>
            <w:r w:rsidRPr="004462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Какой должна быть подростковая косметика. Уход за  ногтями и волосами.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(советы врача) «Подростковые угри»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Практикум №18. Оказание первой помощи при ожогах и обморожениях.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Практикум №19. Определение типа кожи и подбор крема по уходу за кожей лица.</w:t>
            </w: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Тема №21. Болезни </w:t>
            </w:r>
            <w:r w:rsidRPr="00446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зрительного анализатора.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61-62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№1. Возрастные изменения органов </w:t>
            </w:r>
            <w:r w:rsidRPr="00446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зрения. Особенности развития болезни: катаракта, глаукома, отслоение сетчатки.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2.Причины, профилактика и симптомы близорукости, дальнозоркости, конъюнктивита.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Практикум №20. Определение </w:t>
            </w:r>
            <w:r w:rsidRPr="00446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остроты зрения по таблице. Зарядка для глаз. </w:t>
            </w: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№22. Болезни слухового анализатора.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(1 час)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№1. Возрастные изменения органов слуха.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Причины, профилактика и симптомы синусита, отита. серной пробки, тугоухости.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Тема №23. Наследственные болезни. (1 час)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и симптомы гемофилии, дальтонизма, синдрома Дауна.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Тема №24. Иммуномодуляторы (1 час)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№1. Современные иммуномодуляторы, можно ли применять без рецепта врача?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№2. Проблемы современной иммунологии, аллергии и генетики.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работа: «Проблемы современной иммунологии, аллергии и генетики».</w:t>
            </w: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Тема №25 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медицина. 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66-67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№1. Народная медицина сегодня. Лечебные травы и их влияние на организм человека. 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Занятие №2. Можно ли лечить болезни с помощью массажа, показания для массажа.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работа: «Изучение лечебных свойств некоторых растений и их влияние на организм человека». </w:t>
            </w:r>
          </w:p>
        </w:tc>
      </w:tr>
      <w:tr w:rsidR="006D3ABD" w:rsidRPr="0044620F" w:rsidTr="006D3A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Тема №26. (1 час)</w:t>
            </w:r>
          </w:p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  <w:proofErr w:type="spellStart"/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44620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0F">
              <w:rPr>
                <w:rFonts w:ascii="Times New Roman" w:hAnsi="Times New Roman" w:cs="Times New Roman"/>
                <w:sz w:val="28"/>
                <w:szCs w:val="28"/>
              </w:rPr>
              <w:t>Этика и деонтология в медицине.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BD" w:rsidRPr="0044620F" w:rsidRDefault="006D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ABD" w:rsidRPr="0044620F" w:rsidRDefault="006D3ABD" w:rsidP="006D3AB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D3ABD" w:rsidRPr="0044620F" w:rsidRDefault="006D3ABD" w:rsidP="006D3ABD">
      <w:pPr>
        <w:spacing w:after="0"/>
        <w:rPr>
          <w:rFonts w:ascii="Times New Roman" w:hAnsi="Times New Roman" w:cs="Times New Roman"/>
          <w:sz w:val="28"/>
          <w:szCs w:val="28"/>
        </w:rPr>
        <w:sectPr w:rsidR="006D3ABD" w:rsidRPr="0044620F">
          <w:pgSz w:w="16838" w:h="11906" w:orient="landscape"/>
          <w:pgMar w:top="737" w:right="1134" w:bottom="737" w:left="1134" w:header="709" w:footer="709" w:gutter="0"/>
          <w:cols w:space="720"/>
        </w:sectPr>
      </w:pPr>
    </w:p>
    <w:p w:rsidR="006D3ABD" w:rsidRPr="0044620F" w:rsidRDefault="006D3ABD" w:rsidP="006D3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2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Литература: (для учителя) </w:t>
      </w:r>
    </w:p>
    <w:p w:rsidR="006D3ABD" w:rsidRPr="0044620F" w:rsidRDefault="006D3ABD" w:rsidP="006D3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3ABD" w:rsidRPr="0044620F" w:rsidRDefault="006D3ABD" w:rsidP="006D3A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>Росляков Г.Е. “Враги нашего здоровья”. М.: Знание, 1992. – 98с. – (Нар. Унт – т. Факт. Здоровья. № 7).</w:t>
      </w:r>
    </w:p>
    <w:p w:rsidR="006D3ABD" w:rsidRPr="0044620F" w:rsidRDefault="006D3ABD" w:rsidP="006D3A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>Чуднов В.И. “Берегите тишину”. М., “Медицина”, 1978.</w:t>
      </w:r>
    </w:p>
    <w:p w:rsidR="006D3ABD" w:rsidRPr="0044620F" w:rsidRDefault="006D3ABD" w:rsidP="006D3A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 xml:space="preserve">Энциклопедия народная медицина. Общие болезни. Т. 1. 2. Раздел 1 “Как вырастить ребенка </w:t>
      </w:r>
      <w:proofErr w:type="gramStart"/>
      <w:r w:rsidRPr="0044620F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44620F">
        <w:rPr>
          <w:rFonts w:ascii="Times New Roman" w:hAnsi="Times New Roman" w:cs="Times New Roman"/>
          <w:sz w:val="28"/>
          <w:szCs w:val="28"/>
        </w:rPr>
        <w:t xml:space="preserve">?”. – М.:АНС, 1993 – 384 с. </w:t>
      </w:r>
    </w:p>
    <w:p w:rsidR="006D3ABD" w:rsidRPr="0044620F" w:rsidRDefault="006D3ABD" w:rsidP="006D3A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 xml:space="preserve">Энциклопедия народная медицина. Т.1. “Авитаминозы – простуда”. – М.: АНС, 1992 – 400с. </w:t>
      </w:r>
    </w:p>
    <w:p w:rsidR="006D3ABD" w:rsidRPr="0044620F" w:rsidRDefault="006D3ABD" w:rsidP="006D3A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>Ресурсы Интернета.</w:t>
      </w:r>
    </w:p>
    <w:p w:rsidR="006D3ABD" w:rsidRPr="0044620F" w:rsidRDefault="006D3ABD" w:rsidP="006D3A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>Электронные и энциклопедические справочники.</w:t>
      </w:r>
    </w:p>
    <w:p w:rsidR="006D3ABD" w:rsidRPr="0044620F" w:rsidRDefault="006D3ABD" w:rsidP="006D3A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 xml:space="preserve">Основы медицинских знаний. Е.Е. </w:t>
      </w:r>
      <w:proofErr w:type="spellStart"/>
      <w:r w:rsidRPr="0044620F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44620F">
        <w:rPr>
          <w:rFonts w:ascii="Times New Roman" w:hAnsi="Times New Roman" w:cs="Times New Roman"/>
          <w:sz w:val="28"/>
          <w:szCs w:val="28"/>
        </w:rPr>
        <w:t>. Москва. Издательство «Мастерство» 2002 год.</w:t>
      </w:r>
    </w:p>
    <w:p w:rsidR="006D3ABD" w:rsidRPr="0044620F" w:rsidRDefault="006D3ABD" w:rsidP="006D3A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 xml:space="preserve">Основы медицинских знаний. Семейная академия. Р.В. </w:t>
      </w:r>
      <w:proofErr w:type="spellStart"/>
      <w:r w:rsidRPr="0044620F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44620F">
        <w:rPr>
          <w:rFonts w:ascii="Times New Roman" w:hAnsi="Times New Roman" w:cs="Times New Roman"/>
          <w:sz w:val="28"/>
          <w:szCs w:val="28"/>
        </w:rPr>
        <w:t>. Вопросы и ответы. Москва. «Просвещение». Учебная литература.1996 год</w:t>
      </w:r>
    </w:p>
    <w:p w:rsidR="006D3ABD" w:rsidRPr="0044620F" w:rsidRDefault="006D3ABD" w:rsidP="006D3A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>Основы медицинских знаний учащихся. Пробный учебник для средних учебных заведений, под редакцией М.И. Гоголева. Москва. «Просвещение» 1991год.</w:t>
      </w:r>
    </w:p>
    <w:p w:rsidR="006D3ABD" w:rsidRPr="0044620F" w:rsidRDefault="006D3ABD" w:rsidP="006D3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ABD" w:rsidRPr="0044620F" w:rsidRDefault="006D3ABD" w:rsidP="006D3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ABD" w:rsidRPr="0044620F" w:rsidRDefault="006D3ABD" w:rsidP="006D3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20F">
        <w:rPr>
          <w:rFonts w:ascii="Times New Roman" w:hAnsi="Times New Roman" w:cs="Times New Roman"/>
          <w:b/>
          <w:sz w:val="28"/>
          <w:szCs w:val="28"/>
        </w:rPr>
        <w:t xml:space="preserve">Литература: (для детей) </w:t>
      </w:r>
    </w:p>
    <w:p w:rsidR="006D3ABD" w:rsidRPr="0044620F" w:rsidRDefault="006D3ABD" w:rsidP="006D3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3ABD" w:rsidRPr="0044620F" w:rsidRDefault="006D3ABD" w:rsidP="006D3A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 xml:space="preserve">Соколов Ю.Е. “Книга знаний для детей”. – М.: ООО “Издательство </w:t>
      </w:r>
      <w:proofErr w:type="spellStart"/>
      <w:r w:rsidRPr="0044620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4620F">
        <w:rPr>
          <w:rFonts w:ascii="Times New Roman" w:hAnsi="Times New Roman" w:cs="Times New Roman"/>
          <w:sz w:val="28"/>
          <w:szCs w:val="28"/>
        </w:rPr>
        <w:t>”, 2001 – 320с.</w:t>
      </w:r>
    </w:p>
    <w:p w:rsidR="006D3ABD" w:rsidRPr="0044620F" w:rsidRDefault="006D3ABD" w:rsidP="006D3A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620F">
        <w:rPr>
          <w:rFonts w:ascii="Times New Roman" w:hAnsi="Times New Roman" w:cs="Times New Roman"/>
          <w:sz w:val="28"/>
          <w:szCs w:val="28"/>
        </w:rPr>
        <w:t>Жербин</w:t>
      </w:r>
      <w:proofErr w:type="spellEnd"/>
      <w:r w:rsidRPr="0044620F">
        <w:rPr>
          <w:rFonts w:ascii="Times New Roman" w:hAnsi="Times New Roman" w:cs="Times New Roman"/>
          <w:sz w:val="28"/>
          <w:szCs w:val="28"/>
        </w:rPr>
        <w:t xml:space="preserve"> Е.А. “Река жизни”. – М.; Знание, 1990 – 224с. –</w:t>
      </w:r>
    </w:p>
    <w:p w:rsidR="006D3ABD" w:rsidRPr="0044620F" w:rsidRDefault="006D3ABD" w:rsidP="006D3A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 xml:space="preserve">Энциклопедия для детей. Том 18. Человек 4.2. “Архитектура души”. М.; </w:t>
      </w:r>
      <w:proofErr w:type="spellStart"/>
      <w:r w:rsidRPr="0044620F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44620F">
        <w:rPr>
          <w:rFonts w:ascii="Times New Roman" w:hAnsi="Times New Roman" w:cs="Times New Roman"/>
          <w:sz w:val="28"/>
          <w:szCs w:val="28"/>
        </w:rPr>
        <w:t xml:space="preserve"> + , 2002. – 640с.</w:t>
      </w:r>
    </w:p>
    <w:p w:rsidR="006D3ABD" w:rsidRPr="0044620F" w:rsidRDefault="006D3ABD" w:rsidP="006D3A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0F">
        <w:rPr>
          <w:rFonts w:ascii="Times New Roman" w:hAnsi="Times New Roman" w:cs="Times New Roman"/>
          <w:sz w:val="28"/>
          <w:szCs w:val="28"/>
        </w:rPr>
        <w:t>Детская энциклопедия. Т. 18. Человек. «</w:t>
      </w:r>
      <w:proofErr w:type="spellStart"/>
      <w:r w:rsidRPr="0044620F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44620F">
        <w:rPr>
          <w:rFonts w:ascii="Times New Roman" w:hAnsi="Times New Roman" w:cs="Times New Roman"/>
          <w:sz w:val="28"/>
          <w:szCs w:val="28"/>
        </w:rPr>
        <w:t xml:space="preserve"> +» Москва, 2002 год.</w:t>
      </w:r>
    </w:p>
    <w:p w:rsidR="006D3ABD" w:rsidRPr="0044620F" w:rsidRDefault="006D3ABD" w:rsidP="006D3ABD">
      <w:pPr>
        <w:pStyle w:val="a3"/>
        <w:spacing w:after="0" w:line="240" w:lineRule="auto"/>
        <w:ind w:left="1920"/>
        <w:rPr>
          <w:rFonts w:ascii="Times New Roman" w:hAnsi="Times New Roman" w:cs="Times New Roman"/>
          <w:b/>
          <w:sz w:val="28"/>
          <w:szCs w:val="28"/>
        </w:rPr>
      </w:pPr>
    </w:p>
    <w:p w:rsidR="00205F6D" w:rsidRPr="0044620F" w:rsidRDefault="00205F6D">
      <w:pPr>
        <w:rPr>
          <w:rFonts w:ascii="Times New Roman" w:hAnsi="Times New Roman" w:cs="Times New Roman"/>
          <w:sz w:val="28"/>
          <w:szCs w:val="28"/>
        </w:rPr>
      </w:pPr>
    </w:p>
    <w:sectPr w:rsidR="00205F6D" w:rsidRPr="0044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890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BF26E09"/>
    <w:multiLevelType w:val="hybridMultilevel"/>
    <w:tmpl w:val="329267E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E4C49"/>
    <w:multiLevelType w:val="multilevel"/>
    <w:tmpl w:val="C29C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77B70"/>
    <w:multiLevelType w:val="hybridMultilevel"/>
    <w:tmpl w:val="7BAAC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4A981A60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25BCED44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05D2B548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41EC4810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0810AFB2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B0E4BEA0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AE187EE0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FA7CEE86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6">
    <w:nsid w:val="37DC32B2"/>
    <w:multiLevelType w:val="multilevel"/>
    <w:tmpl w:val="3EC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5901B9"/>
    <w:multiLevelType w:val="hybridMultilevel"/>
    <w:tmpl w:val="99F010D6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2426CCF"/>
    <w:multiLevelType w:val="multilevel"/>
    <w:tmpl w:val="0896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A83B69"/>
    <w:multiLevelType w:val="multilevel"/>
    <w:tmpl w:val="E4B6A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772DD"/>
    <w:multiLevelType w:val="multilevel"/>
    <w:tmpl w:val="B51E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9A245C"/>
    <w:multiLevelType w:val="multilevel"/>
    <w:tmpl w:val="26C6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3747E6"/>
    <w:multiLevelType w:val="multilevel"/>
    <w:tmpl w:val="E942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BF"/>
    <w:rsid w:val="00043090"/>
    <w:rsid w:val="001A55BF"/>
    <w:rsid w:val="00205F6D"/>
    <w:rsid w:val="00292D47"/>
    <w:rsid w:val="0044620F"/>
    <w:rsid w:val="006D3ABD"/>
    <w:rsid w:val="007906C6"/>
    <w:rsid w:val="008636DB"/>
    <w:rsid w:val="00B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AB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D3AB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D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AB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D3AB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D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7</cp:revision>
  <dcterms:created xsi:type="dcterms:W3CDTF">2022-08-31T11:02:00Z</dcterms:created>
  <dcterms:modified xsi:type="dcterms:W3CDTF">2024-09-05T13:07:00Z</dcterms:modified>
</cp:coreProperties>
</file>